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1D7B3" w14:textId="77777777" w:rsidR="009613D5" w:rsidRPr="00184F2A" w:rsidRDefault="009613D5" w:rsidP="009613D5">
      <w:pPr>
        <w:spacing w:after="0" w:line="312" w:lineRule="auto"/>
        <w:jc w:val="both"/>
        <w:rPr>
          <w:rFonts w:ascii="Garamond" w:hAnsi="Garamond"/>
          <w:b/>
          <w:color w:val="000000"/>
          <w:sz w:val="24"/>
          <w:szCs w:val="24"/>
          <w:lang w:val="en-US"/>
        </w:rPr>
      </w:pPr>
      <w:r w:rsidRPr="00184F2A">
        <w:rPr>
          <w:rFonts w:ascii="Garamond" w:eastAsia="Times New Roman" w:hAnsi="Garamond"/>
          <w:color w:val="000000"/>
          <w:sz w:val="24"/>
          <w:szCs w:val="24"/>
          <w:lang w:val="en-US" w:eastAsia="sl-SI"/>
        </w:rPr>
        <w:t>Contracting authority:</w:t>
      </w:r>
      <w:r w:rsidRPr="00184F2A">
        <w:rPr>
          <w:rFonts w:ascii="Garamond" w:eastAsia="Times New Roman" w:hAnsi="Garamond"/>
          <w:b/>
          <w:bCs/>
          <w:color w:val="000000"/>
          <w:sz w:val="24"/>
          <w:szCs w:val="24"/>
          <w:lang w:val="en-US" w:eastAsia="sl-SI"/>
        </w:rPr>
        <w:t> </w:t>
      </w:r>
      <w:bookmarkStart w:id="0" w:name="_Hlk117486248"/>
      <w:r w:rsidRPr="00184F2A">
        <w:rPr>
          <w:rFonts w:ascii="Garamond" w:eastAsia="Times New Roman" w:hAnsi="Garamond"/>
          <w:b/>
          <w:bCs/>
          <w:color w:val="000000"/>
          <w:sz w:val="24"/>
          <w:szCs w:val="24"/>
          <w:lang w:val="en-US" w:eastAsia="sl-SI"/>
        </w:rPr>
        <w:t>University of Ljubljana,</w:t>
      </w:r>
      <w:r w:rsidRPr="00184F2A">
        <w:rPr>
          <w:rFonts w:ascii="Garamond" w:hAnsi="Garamond"/>
          <w:b/>
          <w:sz w:val="24"/>
          <w:szCs w:val="24"/>
          <w:lang w:val="en-US"/>
        </w:rPr>
        <w:t xml:space="preserve"> </w:t>
      </w:r>
      <w:r w:rsidRPr="00184F2A">
        <w:rPr>
          <w:rFonts w:ascii="Garamond" w:hAnsi="Garamond"/>
          <w:b/>
          <w:color w:val="000000"/>
          <w:sz w:val="24"/>
          <w:szCs w:val="24"/>
          <w:lang w:val="en-US"/>
        </w:rPr>
        <w:t>School of Economics and Business</w:t>
      </w:r>
      <w:bookmarkEnd w:id="0"/>
      <w:r w:rsidRPr="00184F2A">
        <w:rPr>
          <w:rFonts w:ascii="Garamond" w:hAnsi="Garamond"/>
          <w:b/>
          <w:color w:val="000000"/>
          <w:sz w:val="24"/>
          <w:szCs w:val="24"/>
          <w:lang w:val="en-US"/>
        </w:rPr>
        <w:t xml:space="preserve">, Kardeljeva </w:t>
      </w:r>
      <w:proofErr w:type="spellStart"/>
      <w:r w:rsidRPr="00184F2A">
        <w:rPr>
          <w:rFonts w:ascii="Garamond" w:hAnsi="Garamond"/>
          <w:b/>
          <w:color w:val="000000"/>
          <w:sz w:val="24"/>
          <w:szCs w:val="24"/>
          <w:lang w:val="en-US"/>
        </w:rPr>
        <w:t>ploščad</w:t>
      </w:r>
      <w:proofErr w:type="spellEnd"/>
      <w:r w:rsidRPr="00184F2A">
        <w:rPr>
          <w:rFonts w:ascii="Garamond" w:hAnsi="Garamond"/>
          <w:b/>
          <w:color w:val="000000"/>
          <w:sz w:val="24"/>
          <w:szCs w:val="24"/>
          <w:lang w:val="en-US"/>
        </w:rPr>
        <w:t xml:space="preserve"> 17, 1000 Ljubljana</w:t>
      </w:r>
    </w:p>
    <w:p w14:paraId="7DA1985B" w14:textId="77777777" w:rsidR="0008632D" w:rsidRPr="00184F2A" w:rsidRDefault="0008632D" w:rsidP="003F4573">
      <w:pPr>
        <w:spacing w:after="0" w:line="312" w:lineRule="auto"/>
        <w:jc w:val="both"/>
        <w:rPr>
          <w:rFonts w:ascii="Garamond" w:hAnsi="Garamond"/>
          <w:b/>
          <w:sz w:val="24"/>
          <w:szCs w:val="24"/>
          <w:lang w:val="en-US"/>
        </w:rPr>
      </w:pPr>
    </w:p>
    <w:p w14:paraId="3B5EE501" w14:textId="77777777" w:rsidR="0008632D" w:rsidRPr="00184F2A" w:rsidRDefault="0008632D" w:rsidP="003F4573">
      <w:pPr>
        <w:spacing w:after="0" w:line="312" w:lineRule="auto"/>
        <w:jc w:val="both"/>
        <w:rPr>
          <w:rFonts w:ascii="Garamond" w:hAnsi="Garamond"/>
          <w:b/>
          <w:sz w:val="24"/>
          <w:szCs w:val="24"/>
          <w:lang w:val="en-US"/>
        </w:rPr>
      </w:pPr>
    </w:p>
    <w:p w14:paraId="42841A46" w14:textId="77777777" w:rsidR="0008632D" w:rsidRPr="00184F2A" w:rsidRDefault="0008632D" w:rsidP="003F4573">
      <w:pPr>
        <w:spacing w:after="0" w:line="312" w:lineRule="auto"/>
        <w:jc w:val="both"/>
        <w:rPr>
          <w:rFonts w:ascii="Garamond" w:hAnsi="Garamond"/>
          <w:b/>
          <w:sz w:val="24"/>
          <w:szCs w:val="24"/>
          <w:lang w:val="en-US"/>
        </w:rPr>
      </w:pPr>
    </w:p>
    <w:p w14:paraId="60F0D122" w14:textId="77777777" w:rsidR="00AB430D" w:rsidRPr="00184F2A" w:rsidRDefault="00AB430D" w:rsidP="003F4573">
      <w:pPr>
        <w:spacing w:after="0" w:line="312" w:lineRule="auto"/>
        <w:jc w:val="both"/>
        <w:rPr>
          <w:rFonts w:ascii="Garamond" w:hAnsi="Garamond"/>
          <w:sz w:val="24"/>
          <w:szCs w:val="24"/>
          <w:lang w:val="en-US"/>
        </w:rPr>
      </w:pPr>
    </w:p>
    <w:p w14:paraId="1194002A" w14:textId="77777777" w:rsidR="00AB430D" w:rsidRPr="00184F2A" w:rsidRDefault="00AB430D" w:rsidP="003F4573">
      <w:pPr>
        <w:spacing w:after="0" w:line="312" w:lineRule="auto"/>
        <w:jc w:val="both"/>
        <w:rPr>
          <w:rFonts w:ascii="Garamond" w:hAnsi="Garamond"/>
          <w:sz w:val="24"/>
          <w:szCs w:val="24"/>
          <w:lang w:val="en-US"/>
        </w:rPr>
      </w:pPr>
    </w:p>
    <w:p w14:paraId="75D6F391" w14:textId="77777777" w:rsidR="00AB430D" w:rsidRPr="00184F2A" w:rsidRDefault="00AB430D" w:rsidP="003F4573">
      <w:pPr>
        <w:spacing w:after="0" w:line="312" w:lineRule="auto"/>
        <w:jc w:val="both"/>
        <w:rPr>
          <w:rFonts w:ascii="Garamond" w:hAnsi="Garamond"/>
          <w:sz w:val="24"/>
          <w:szCs w:val="24"/>
          <w:lang w:val="en-US"/>
        </w:rPr>
      </w:pPr>
    </w:p>
    <w:p w14:paraId="524AF73D" w14:textId="77777777" w:rsidR="00C65F85" w:rsidRPr="00184F2A"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val="en-US" w:eastAsia="sl-SI"/>
        </w:rPr>
      </w:pPr>
    </w:p>
    <w:p w14:paraId="20FBB8DA" w14:textId="77777777" w:rsidR="00C65F85" w:rsidRPr="00184F2A"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val="en-US" w:eastAsia="sl-SI"/>
        </w:rPr>
      </w:pPr>
    </w:p>
    <w:p w14:paraId="73EF46ED" w14:textId="77777777" w:rsidR="00C65F85" w:rsidRPr="00184F2A"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val="en-US" w:eastAsia="sl-SI"/>
        </w:rPr>
      </w:pPr>
    </w:p>
    <w:p w14:paraId="3D80FA18" w14:textId="77777777" w:rsidR="00C65F85" w:rsidRPr="00184F2A"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val="en-US" w:eastAsia="sl-SI"/>
        </w:rPr>
      </w:pPr>
    </w:p>
    <w:p w14:paraId="18073846" w14:textId="77777777" w:rsidR="00C65F85" w:rsidRPr="00184F2A"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val="en-US" w:eastAsia="sl-SI"/>
        </w:rPr>
      </w:pPr>
    </w:p>
    <w:p w14:paraId="680688D4" w14:textId="77777777" w:rsidR="00C65F85" w:rsidRPr="00184F2A"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val="en-US" w:eastAsia="sl-SI"/>
        </w:rPr>
      </w:pPr>
    </w:p>
    <w:p w14:paraId="5DBC1E15" w14:textId="77777777" w:rsidR="00C65F85" w:rsidRPr="00184F2A"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val="en-US" w:eastAsia="sl-SI"/>
        </w:rPr>
      </w:pPr>
    </w:p>
    <w:p w14:paraId="14DAE924" w14:textId="3EA60C20" w:rsidR="00C65F85" w:rsidRPr="00184F2A" w:rsidRDefault="009613D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val="en-US" w:eastAsia="sl-SI"/>
        </w:rPr>
      </w:pPr>
      <w:r w:rsidRPr="00184F2A">
        <w:rPr>
          <w:rFonts w:ascii="Garamond" w:eastAsiaTheme="minorEastAsia" w:hAnsi="Garamond"/>
          <w:bCs/>
          <w:sz w:val="24"/>
          <w:szCs w:val="24"/>
          <w:lang w:val="en-US" w:eastAsia="sl-SI"/>
        </w:rPr>
        <w:t>Tender documentation</w:t>
      </w:r>
      <w:r w:rsidR="00C65F85" w:rsidRPr="00184F2A">
        <w:rPr>
          <w:rFonts w:ascii="Garamond" w:eastAsiaTheme="minorEastAsia" w:hAnsi="Garamond"/>
          <w:bCs/>
          <w:sz w:val="24"/>
          <w:szCs w:val="24"/>
          <w:lang w:val="en-US" w:eastAsia="sl-SI"/>
        </w:rPr>
        <w:t xml:space="preserve"> </w:t>
      </w:r>
      <w:r w:rsidRPr="00184F2A">
        <w:rPr>
          <w:rFonts w:ascii="Garamond" w:eastAsiaTheme="minorEastAsia" w:hAnsi="Garamond"/>
          <w:bCs/>
          <w:sz w:val="24"/>
          <w:szCs w:val="24"/>
          <w:lang w:val="en-US" w:eastAsia="sl-SI"/>
        </w:rPr>
        <w:t>in an open procedure</w:t>
      </w:r>
      <w:r w:rsidR="00C65F85" w:rsidRPr="00184F2A">
        <w:rPr>
          <w:rFonts w:ascii="Garamond" w:eastAsiaTheme="minorEastAsia" w:hAnsi="Garamond"/>
          <w:bCs/>
          <w:sz w:val="24"/>
          <w:szCs w:val="24"/>
          <w:lang w:val="en-US" w:eastAsia="sl-SI"/>
        </w:rPr>
        <w:t>:</w:t>
      </w:r>
    </w:p>
    <w:p w14:paraId="2D2ED7EE" w14:textId="77777777" w:rsidR="00C65F85" w:rsidRPr="00184F2A" w:rsidRDefault="00C65F85" w:rsidP="00C65F85">
      <w:pPr>
        <w:spacing w:after="0" w:line="312" w:lineRule="auto"/>
        <w:jc w:val="center"/>
        <w:rPr>
          <w:rFonts w:ascii="Garamond" w:eastAsiaTheme="minorEastAsia" w:hAnsi="Garamond"/>
          <w:b/>
          <w:sz w:val="24"/>
          <w:szCs w:val="24"/>
          <w:lang w:val="en-US" w:eastAsia="sl-SI"/>
        </w:rPr>
      </w:pPr>
    </w:p>
    <w:p w14:paraId="791E94BB" w14:textId="77777777" w:rsidR="00C65F85" w:rsidRPr="00184F2A" w:rsidRDefault="00C65F85" w:rsidP="00C65F85">
      <w:pPr>
        <w:spacing w:after="0" w:line="312" w:lineRule="auto"/>
        <w:jc w:val="center"/>
        <w:rPr>
          <w:rFonts w:ascii="Garamond" w:eastAsiaTheme="minorEastAsia" w:hAnsi="Garamond"/>
          <w:b/>
          <w:sz w:val="24"/>
          <w:szCs w:val="24"/>
          <w:lang w:val="en-US" w:eastAsia="sl-SI"/>
        </w:rPr>
      </w:pPr>
    </w:p>
    <w:p w14:paraId="292626D3" w14:textId="3EFF9712" w:rsidR="00C65F85" w:rsidRPr="00184F2A" w:rsidRDefault="009613D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val="en-US" w:eastAsia="sl-SI"/>
        </w:rPr>
      </w:pPr>
      <w:bookmarkStart w:id="1" w:name="_Hlk171620853"/>
      <w:r w:rsidRPr="00184F2A">
        <w:rPr>
          <w:rFonts w:ascii="Garamond" w:eastAsiaTheme="minorEastAsia" w:hAnsi="Garamond"/>
          <w:b/>
          <w:i/>
          <w:sz w:val="24"/>
          <w:szCs w:val="24"/>
          <w:lang w:val="en-US" w:eastAsia="sl-SI"/>
        </w:rPr>
        <w:t>"Provision of the e-learning management system"</w:t>
      </w:r>
    </w:p>
    <w:bookmarkEnd w:id="1"/>
    <w:p w14:paraId="37AC3363" w14:textId="77777777" w:rsidR="00C65F85" w:rsidRPr="00184F2A"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val="en-US" w:eastAsia="sl-SI"/>
        </w:rPr>
      </w:pPr>
    </w:p>
    <w:p w14:paraId="643C226C" w14:textId="77777777" w:rsidR="00C65F85" w:rsidRPr="00184F2A"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val="en-US" w:eastAsia="sl-SI"/>
        </w:rPr>
      </w:pPr>
    </w:p>
    <w:p w14:paraId="720171AF" w14:textId="77777777" w:rsidR="00C65F85" w:rsidRPr="00184F2A"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val="en-US" w:eastAsia="sl-SI"/>
        </w:rPr>
      </w:pPr>
    </w:p>
    <w:p w14:paraId="3C73285B" w14:textId="77777777" w:rsidR="00C65F85" w:rsidRPr="00184F2A"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val="en-US" w:eastAsia="sl-SI"/>
        </w:rPr>
      </w:pPr>
    </w:p>
    <w:p w14:paraId="28E0068C" w14:textId="77777777" w:rsidR="00C65F85" w:rsidRPr="00184F2A"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val="en-US" w:eastAsia="sl-SI"/>
        </w:rPr>
      </w:pPr>
    </w:p>
    <w:p w14:paraId="3567FA62" w14:textId="77777777" w:rsidR="00C65F85" w:rsidRPr="00184F2A" w:rsidRDefault="00C65F85" w:rsidP="00C65F85">
      <w:pPr>
        <w:jc w:val="both"/>
        <w:rPr>
          <w:rFonts w:ascii="Garamond" w:eastAsiaTheme="minorEastAsia" w:hAnsi="Garamond"/>
          <w:bCs/>
          <w:sz w:val="24"/>
          <w:szCs w:val="24"/>
          <w:lang w:val="en-US" w:eastAsia="sl-SI"/>
        </w:rPr>
      </w:pPr>
    </w:p>
    <w:p w14:paraId="70FD4D0D" w14:textId="77777777" w:rsidR="00C65F85" w:rsidRPr="00184F2A" w:rsidRDefault="00C65F85" w:rsidP="00C65F85">
      <w:pPr>
        <w:jc w:val="both"/>
        <w:rPr>
          <w:rFonts w:ascii="Garamond" w:eastAsiaTheme="minorEastAsia" w:hAnsi="Garamond"/>
          <w:bCs/>
          <w:sz w:val="24"/>
          <w:szCs w:val="24"/>
          <w:lang w:val="en-US" w:eastAsia="sl-SI"/>
        </w:rPr>
      </w:pPr>
    </w:p>
    <w:p w14:paraId="4081E88E" w14:textId="77777777" w:rsidR="00C65F85" w:rsidRPr="00184F2A" w:rsidRDefault="00C65F85" w:rsidP="00C65F85">
      <w:pPr>
        <w:jc w:val="both"/>
        <w:rPr>
          <w:rFonts w:ascii="Garamond" w:eastAsiaTheme="minorEastAsia" w:hAnsi="Garamond"/>
          <w:bCs/>
          <w:sz w:val="24"/>
          <w:szCs w:val="24"/>
          <w:lang w:val="en-US" w:eastAsia="sl-SI"/>
        </w:rPr>
      </w:pPr>
    </w:p>
    <w:p w14:paraId="013D3B3F" w14:textId="77777777" w:rsidR="00693A16" w:rsidRPr="00184F2A" w:rsidRDefault="00693A16" w:rsidP="00C65F85">
      <w:pPr>
        <w:jc w:val="both"/>
        <w:rPr>
          <w:rFonts w:ascii="Garamond" w:eastAsiaTheme="minorEastAsia" w:hAnsi="Garamond"/>
          <w:bCs/>
          <w:sz w:val="24"/>
          <w:szCs w:val="24"/>
          <w:lang w:val="en-US" w:eastAsia="sl-SI"/>
        </w:rPr>
      </w:pPr>
    </w:p>
    <w:p w14:paraId="52C35ABD" w14:textId="77777777" w:rsidR="00C65F85" w:rsidRPr="00184F2A" w:rsidRDefault="00C65F85" w:rsidP="00C65F85">
      <w:pPr>
        <w:jc w:val="both"/>
        <w:rPr>
          <w:rFonts w:ascii="Garamond" w:eastAsiaTheme="minorEastAsia" w:hAnsi="Garamond"/>
          <w:bCs/>
          <w:sz w:val="24"/>
          <w:szCs w:val="24"/>
          <w:lang w:val="en-US" w:eastAsia="sl-SI"/>
        </w:rPr>
      </w:pPr>
    </w:p>
    <w:p w14:paraId="2B7CE59E" w14:textId="77777777" w:rsidR="00C65F85" w:rsidRPr="00184F2A"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val="en-US" w:eastAsia="sl-SI"/>
        </w:rPr>
      </w:pPr>
      <w:bookmarkStart w:id="2" w:name="_Toc254862503"/>
      <w:bookmarkStart w:id="3" w:name="_Toc254868321"/>
      <w:bookmarkStart w:id="4" w:name="_Toc254870303"/>
      <w:bookmarkStart w:id="5" w:name="_Toc254870682"/>
      <w:bookmarkStart w:id="6" w:name="_Toc254953154"/>
      <w:bookmarkStart w:id="7" w:name="_Toc254953231"/>
      <w:bookmarkStart w:id="8" w:name="_Toc254956444"/>
      <w:bookmarkStart w:id="9" w:name="_Toc255205791"/>
      <w:bookmarkStart w:id="10" w:name="_Toc256167098"/>
      <w:bookmarkStart w:id="11" w:name="_Toc256167328"/>
      <w:bookmarkStart w:id="12" w:name="_Toc257882033"/>
      <w:bookmarkStart w:id="13" w:name="_Toc257882237"/>
      <w:bookmarkStart w:id="14" w:name="_Toc258503850"/>
      <w:bookmarkStart w:id="15" w:name="_Toc258503888"/>
      <w:bookmarkStart w:id="16" w:name="_Toc258504019"/>
      <w:bookmarkStart w:id="17" w:name="_Toc258504063"/>
      <w:bookmarkStart w:id="18" w:name="_Toc258504317"/>
      <w:bookmarkStart w:id="19" w:name="_Toc258504393"/>
    </w:p>
    <w:p w14:paraId="7181B9E2" w14:textId="77777777" w:rsidR="00C65F85" w:rsidRPr="00184F2A" w:rsidRDefault="00C65F85" w:rsidP="00C65F85">
      <w:pPr>
        <w:spacing w:after="0" w:line="312" w:lineRule="auto"/>
        <w:jc w:val="both"/>
        <w:rPr>
          <w:rFonts w:ascii="Garamond" w:eastAsiaTheme="minorEastAsia" w:hAnsi="Garamond"/>
          <w:sz w:val="24"/>
          <w:szCs w:val="24"/>
          <w:lang w:val="en-US" w:eastAsia="sl-SI"/>
        </w:rPr>
      </w:pPr>
    </w:p>
    <w:p w14:paraId="5A43575D" w14:textId="7F87BFAA" w:rsidR="00C65F85" w:rsidRDefault="00EF77F3" w:rsidP="00C65F85">
      <w:pPr>
        <w:spacing w:after="0" w:line="312" w:lineRule="auto"/>
        <w:jc w:val="both"/>
        <w:rPr>
          <w:rFonts w:ascii="Garamond" w:eastAsiaTheme="minorEastAsia" w:hAnsi="Garamond"/>
          <w:sz w:val="24"/>
          <w:szCs w:val="24"/>
          <w:lang w:val="en-US" w:eastAsia="sl-SI"/>
        </w:rPr>
      </w:pPr>
      <w:r w:rsidRPr="00184F2A">
        <w:rPr>
          <w:rFonts w:ascii="Garamond" w:eastAsiaTheme="minorEastAsia" w:hAnsi="Garamond"/>
          <w:sz w:val="24"/>
          <w:szCs w:val="24"/>
          <w:lang w:val="en-US" w:eastAsia="sl-SI"/>
        </w:rPr>
        <w:t>Ljubljana,</w:t>
      </w:r>
      <w:r w:rsidR="002A4466" w:rsidRPr="00184F2A">
        <w:rPr>
          <w:rFonts w:ascii="Garamond" w:eastAsiaTheme="minorEastAsia" w:hAnsi="Garamond"/>
          <w:sz w:val="24"/>
          <w:szCs w:val="24"/>
          <w:lang w:val="en-US" w:eastAsia="sl-SI"/>
        </w:rPr>
        <w:t xml:space="preserve"> </w:t>
      </w:r>
      <w:r w:rsidR="009613D5" w:rsidRPr="00184F2A">
        <w:rPr>
          <w:rFonts w:ascii="Garamond" w:eastAsiaTheme="minorEastAsia" w:hAnsi="Garamond"/>
          <w:sz w:val="24"/>
          <w:szCs w:val="24"/>
          <w:lang w:val="en-US" w:eastAsia="sl-SI"/>
        </w:rPr>
        <w:t>July</w:t>
      </w:r>
      <w:r w:rsidR="00E52F14" w:rsidRPr="00184F2A">
        <w:rPr>
          <w:rFonts w:ascii="Garamond" w:eastAsiaTheme="minorEastAsia" w:hAnsi="Garamond"/>
          <w:sz w:val="24"/>
          <w:szCs w:val="24"/>
          <w:lang w:val="en-US" w:eastAsia="sl-SI"/>
        </w:rPr>
        <w:t xml:space="preserve"> 2024</w:t>
      </w:r>
    </w:p>
    <w:p w14:paraId="4D19717A" w14:textId="77777777" w:rsidR="00184F2A" w:rsidRPr="00184F2A" w:rsidRDefault="00184F2A" w:rsidP="00C65F85">
      <w:pPr>
        <w:spacing w:after="0" w:line="312" w:lineRule="auto"/>
        <w:jc w:val="both"/>
        <w:rPr>
          <w:rFonts w:ascii="Garamond" w:eastAsiaTheme="minorEastAsia" w:hAnsi="Garamond"/>
          <w:sz w:val="24"/>
          <w:szCs w:val="24"/>
          <w:lang w:val="en-US" w:eastAsia="sl-SI"/>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47B6140" w14:textId="77777777" w:rsidR="00C65F85" w:rsidRPr="00184F2A" w:rsidRDefault="00C65F85" w:rsidP="0021497F">
      <w:pPr>
        <w:spacing w:after="0" w:line="312" w:lineRule="auto"/>
        <w:jc w:val="center"/>
        <w:rPr>
          <w:rFonts w:ascii="Garamond" w:hAnsi="Garamond"/>
          <w:sz w:val="24"/>
          <w:szCs w:val="24"/>
          <w:lang w:val="en-US"/>
        </w:rPr>
      </w:pPr>
    </w:p>
    <w:p w14:paraId="6C4EC59D" w14:textId="77777777" w:rsidR="00C65F85" w:rsidRPr="00184F2A" w:rsidRDefault="00C65F85" w:rsidP="0021497F">
      <w:pPr>
        <w:spacing w:after="0" w:line="312" w:lineRule="auto"/>
        <w:jc w:val="center"/>
        <w:rPr>
          <w:rFonts w:ascii="Garamond" w:hAnsi="Garamond"/>
          <w:sz w:val="24"/>
          <w:szCs w:val="24"/>
          <w:lang w:val="en-US"/>
        </w:rPr>
      </w:pPr>
    </w:p>
    <w:p w14:paraId="0EA9199B" w14:textId="77777777" w:rsidR="00AB430D" w:rsidRPr="00184F2A" w:rsidRDefault="00AB430D" w:rsidP="003F4573">
      <w:pPr>
        <w:spacing w:after="0" w:line="312" w:lineRule="auto"/>
        <w:jc w:val="both"/>
        <w:rPr>
          <w:rFonts w:ascii="Garamond" w:hAnsi="Garamond"/>
          <w:sz w:val="20"/>
          <w:szCs w:val="20"/>
          <w:lang w:val="en-US"/>
        </w:rPr>
      </w:pPr>
    </w:p>
    <w:sdt>
      <w:sdtPr>
        <w:rPr>
          <w:rFonts w:ascii="Garamond" w:eastAsia="Calibri" w:hAnsi="Garamond" w:cs="Times New Roman"/>
          <w:color w:val="auto"/>
          <w:sz w:val="20"/>
          <w:szCs w:val="20"/>
          <w:lang w:val="en-US" w:eastAsia="en-US"/>
        </w:rPr>
        <w:id w:val="973103634"/>
        <w:docPartObj>
          <w:docPartGallery w:val="Table of Contents"/>
          <w:docPartUnique/>
        </w:docPartObj>
      </w:sdtPr>
      <w:sdtEndPr>
        <w:rPr>
          <w:rFonts w:cs="Arial"/>
        </w:rPr>
      </w:sdtEndPr>
      <w:sdtContent>
        <w:p w14:paraId="0847F9B9" w14:textId="46FD1580" w:rsidR="0021497F" w:rsidRPr="00184F2A" w:rsidRDefault="009613D5" w:rsidP="007256F0">
          <w:pPr>
            <w:pStyle w:val="NaslovTOC"/>
            <w:rPr>
              <w:rFonts w:ascii="Garamond" w:hAnsi="Garamond"/>
              <w:sz w:val="20"/>
              <w:szCs w:val="20"/>
              <w:lang w:val="en-US"/>
            </w:rPr>
          </w:pPr>
          <w:r w:rsidRPr="00184F2A">
            <w:rPr>
              <w:rFonts w:ascii="Garamond" w:hAnsi="Garamond"/>
              <w:sz w:val="20"/>
              <w:szCs w:val="20"/>
              <w:lang w:val="en-US"/>
            </w:rPr>
            <w:t>Content</w:t>
          </w:r>
        </w:p>
        <w:p w14:paraId="17985BE9" w14:textId="45170EFE" w:rsidR="00F80387" w:rsidRPr="00960BF3" w:rsidRDefault="0021497F">
          <w:pPr>
            <w:pStyle w:val="Kazalovsebine1"/>
            <w:tabs>
              <w:tab w:val="right" w:leader="dot" w:pos="9062"/>
            </w:tabs>
            <w:rPr>
              <w:rFonts w:ascii="Garamond" w:eastAsiaTheme="minorEastAsia" w:hAnsi="Garamond" w:cstheme="minorBidi"/>
              <w:noProof/>
              <w:kern w:val="2"/>
              <w:sz w:val="22"/>
              <w14:ligatures w14:val="standardContextual"/>
            </w:rPr>
          </w:pPr>
          <w:r w:rsidRPr="00960BF3">
            <w:rPr>
              <w:rFonts w:ascii="Garamond" w:hAnsi="Garamond" w:cs="Arial"/>
              <w:szCs w:val="20"/>
              <w:lang w:val="en-US"/>
            </w:rPr>
            <w:fldChar w:fldCharType="begin"/>
          </w:r>
          <w:r w:rsidRPr="00960BF3">
            <w:rPr>
              <w:rFonts w:ascii="Garamond" w:hAnsi="Garamond" w:cs="Arial"/>
              <w:szCs w:val="20"/>
              <w:lang w:val="en-US"/>
            </w:rPr>
            <w:instrText xml:space="preserve"> TOC \o "1-3" \h \z \u </w:instrText>
          </w:r>
          <w:r w:rsidRPr="00960BF3">
            <w:rPr>
              <w:rFonts w:ascii="Garamond" w:hAnsi="Garamond" w:cs="Arial"/>
              <w:szCs w:val="20"/>
              <w:lang w:val="en-US"/>
            </w:rPr>
            <w:fldChar w:fldCharType="separate"/>
          </w:r>
          <w:hyperlink w:anchor="_Toc171929444" w:history="1">
            <w:r w:rsidR="00F80387" w:rsidRPr="00960BF3">
              <w:rPr>
                <w:rStyle w:val="Hiperpovezava"/>
                <w:rFonts w:ascii="Garamond" w:hAnsi="Garamond"/>
                <w:noProof/>
                <w:lang w:val="en-US"/>
              </w:rPr>
              <w:t>1 Subject</w:t>
            </w:r>
            <w:r w:rsidR="00F80387" w:rsidRPr="00960BF3">
              <w:rPr>
                <w:rStyle w:val="Hiperpovezava"/>
                <w:rFonts w:ascii="Garamond" w:eastAsia="Times New Roman" w:hAnsi="Garamond"/>
                <w:noProof/>
                <w:kern w:val="36"/>
                <w:lang w:val="en-US"/>
              </w:rPr>
              <w:t xml:space="preserve"> and information on the public procurement</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_Toc171929444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3</w:t>
            </w:r>
            <w:r w:rsidR="00F80387" w:rsidRPr="00960BF3">
              <w:rPr>
                <w:rFonts w:ascii="Garamond" w:hAnsi="Garamond"/>
                <w:noProof/>
                <w:webHidden/>
              </w:rPr>
              <w:fldChar w:fldCharType="end"/>
            </w:r>
          </w:hyperlink>
        </w:p>
        <w:p w14:paraId="4B0AAE0E" w14:textId="5FF9A783"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45" w:history="1">
            <w:r w:rsidR="00F80387" w:rsidRPr="00960BF3">
              <w:rPr>
                <w:rStyle w:val="Hiperpovezava"/>
                <w:rFonts w:ascii="Garamond" w:eastAsiaTheme="majorEastAsia" w:hAnsi="Garamond"/>
                <w:noProof/>
                <w:lang w:val="en-US"/>
              </w:rPr>
              <w:t>2. Tender submission and submission deadline</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_Toc171929445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3</w:t>
            </w:r>
            <w:r w:rsidR="00F80387" w:rsidRPr="00960BF3">
              <w:rPr>
                <w:rFonts w:ascii="Garamond" w:hAnsi="Garamond"/>
                <w:noProof/>
                <w:webHidden/>
              </w:rPr>
              <w:fldChar w:fldCharType="end"/>
            </w:r>
          </w:hyperlink>
        </w:p>
        <w:p w14:paraId="73C43E50" w14:textId="0CA91991"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46" w:history="1">
            <w:r w:rsidR="00F80387" w:rsidRPr="00960BF3">
              <w:rPr>
                <w:rStyle w:val="Hiperpovezava"/>
                <w:rFonts w:ascii="Garamond" w:eastAsiaTheme="majorEastAsia" w:hAnsi="Garamond"/>
                <w:noProof/>
                <w:lang w:val="en-US"/>
              </w:rPr>
              <w:t xml:space="preserve">3. </w:t>
            </w:r>
            <w:r w:rsidR="00F80387" w:rsidRPr="00960BF3">
              <w:rPr>
                <w:rStyle w:val="Hiperpovezava"/>
                <w:rFonts w:ascii="Garamond" w:eastAsia="Times New Roman" w:hAnsi="Garamond"/>
                <w:noProof/>
                <w:kern w:val="36"/>
                <w:lang w:val="en-US"/>
              </w:rPr>
              <w:t>Obtaining tender documentation and explanations</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_Toc171929446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4</w:t>
            </w:r>
            <w:r w:rsidR="00F80387" w:rsidRPr="00960BF3">
              <w:rPr>
                <w:rFonts w:ascii="Garamond" w:hAnsi="Garamond"/>
                <w:noProof/>
                <w:webHidden/>
              </w:rPr>
              <w:fldChar w:fldCharType="end"/>
            </w:r>
          </w:hyperlink>
        </w:p>
        <w:p w14:paraId="4A9788E2" w14:textId="03AEEEFF"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47" w:history="1">
            <w:r w:rsidR="00F80387" w:rsidRPr="00960BF3">
              <w:rPr>
                <w:rStyle w:val="Hiperpovezava"/>
                <w:rFonts w:ascii="Garamond" w:eastAsiaTheme="majorEastAsia" w:hAnsi="Garamond"/>
                <w:noProof/>
                <w:lang w:val="en-US"/>
              </w:rPr>
              <w:t>4. Form, language and costs of the bid</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_Toc171929447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4</w:t>
            </w:r>
            <w:r w:rsidR="00F80387" w:rsidRPr="00960BF3">
              <w:rPr>
                <w:rFonts w:ascii="Garamond" w:hAnsi="Garamond"/>
                <w:noProof/>
                <w:webHidden/>
              </w:rPr>
              <w:fldChar w:fldCharType="end"/>
            </w:r>
          </w:hyperlink>
        </w:p>
        <w:p w14:paraId="326B2FD4" w14:textId="284C7F58"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48" w:history="1">
            <w:r w:rsidR="00F80387" w:rsidRPr="00960BF3">
              <w:rPr>
                <w:rStyle w:val="Hiperpovezava"/>
                <w:rFonts w:ascii="Garamond" w:eastAsiaTheme="majorEastAsia" w:hAnsi="Garamond"/>
                <w:noProof/>
                <w:lang w:val="en-US"/>
              </w:rPr>
              <w:t>5. Validity of the bid</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_Toc171929448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6</w:t>
            </w:r>
            <w:r w:rsidR="00F80387" w:rsidRPr="00960BF3">
              <w:rPr>
                <w:rFonts w:ascii="Garamond" w:hAnsi="Garamond"/>
                <w:noProof/>
                <w:webHidden/>
              </w:rPr>
              <w:fldChar w:fldCharType="end"/>
            </w:r>
          </w:hyperlink>
        </w:p>
        <w:p w14:paraId="551696CE" w14:textId="2F961533"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49" w:history="1">
            <w:r w:rsidR="00F80387" w:rsidRPr="00960BF3">
              <w:rPr>
                <w:rStyle w:val="Hiperpovezava"/>
                <w:rFonts w:ascii="Garamond" w:eastAsiaTheme="majorEastAsia" w:hAnsi="Garamond"/>
                <w:noProof/>
                <w:lang w:val="en-US"/>
              </w:rPr>
              <w:t>6. Joint bid</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_Toc171929449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6</w:t>
            </w:r>
            <w:r w:rsidR="00F80387" w:rsidRPr="00960BF3">
              <w:rPr>
                <w:rFonts w:ascii="Garamond" w:hAnsi="Garamond"/>
                <w:noProof/>
                <w:webHidden/>
              </w:rPr>
              <w:fldChar w:fldCharType="end"/>
            </w:r>
          </w:hyperlink>
        </w:p>
        <w:p w14:paraId="5EA43EEA" w14:textId="51252FFE"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50" w:history="1">
            <w:r w:rsidR="00F80387" w:rsidRPr="00960BF3">
              <w:rPr>
                <w:rStyle w:val="Hiperpovezava"/>
                <w:rFonts w:ascii="Garamond" w:eastAsiaTheme="majorEastAsia" w:hAnsi="Garamond"/>
                <w:noProof/>
                <w:lang w:val="en-US"/>
              </w:rPr>
              <w:t>7. Bid with subcontractors</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_Toc171929450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6</w:t>
            </w:r>
            <w:r w:rsidR="00F80387" w:rsidRPr="00960BF3">
              <w:rPr>
                <w:rFonts w:ascii="Garamond" w:hAnsi="Garamond"/>
                <w:noProof/>
                <w:webHidden/>
              </w:rPr>
              <w:fldChar w:fldCharType="end"/>
            </w:r>
          </w:hyperlink>
        </w:p>
        <w:p w14:paraId="5E0E8E4B" w14:textId="47D4C053"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51" w:history="1">
            <w:r w:rsidR="00F80387" w:rsidRPr="00960BF3">
              <w:rPr>
                <w:rStyle w:val="Hiperpovezava"/>
                <w:rFonts w:ascii="Garamond" w:eastAsiaTheme="majorEastAsia" w:hAnsi="Garamond"/>
                <w:noProof/>
                <w:lang w:val="en-US"/>
              </w:rPr>
              <w:t>8. Business secret and protection of confidential information</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_Toc171929451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8</w:t>
            </w:r>
            <w:r w:rsidR="00F80387" w:rsidRPr="00960BF3">
              <w:rPr>
                <w:rFonts w:ascii="Garamond" w:hAnsi="Garamond"/>
                <w:noProof/>
                <w:webHidden/>
              </w:rPr>
              <w:fldChar w:fldCharType="end"/>
            </w:r>
          </w:hyperlink>
        </w:p>
        <w:p w14:paraId="6F75B3AD" w14:textId="6DC392C5"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52" w:history="1">
            <w:r w:rsidR="00F80387" w:rsidRPr="00960BF3">
              <w:rPr>
                <w:rStyle w:val="Hiperpovezava"/>
                <w:rFonts w:ascii="Garamond" w:eastAsiaTheme="majorEastAsia" w:hAnsi="Garamond"/>
                <w:noProof/>
                <w:lang w:val="en-US"/>
              </w:rPr>
              <w:t>9. Transmission of data to the contracting authority</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_Toc171929452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8</w:t>
            </w:r>
            <w:r w:rsidR="00F80387" w:rsidRPr="00960BF3">
              <w:rPr>
                <w:rFonts w:ascii="Garamond" w:hAnsi="Garamond"/>
                <w:noProof/>
                <w:webHidden/>
              </w:rPr>
              <w:fldChar w:fldCharType="end"/>
            </w:r>
          </w:hyperlink>
        </w:p>
        <w:p w14:paraId="117AEB49" w14:textId="4445BD45"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53" w:history="1">
            <w:r w:rsidR="00F80387" w:rsidRPr="00960BF3">
              <w:rPr>
                <w:rStyle w:val="Hiperpovezava"/>
                <w:rFonts w:ascii="Garamond" w:eastAsiaTheme="majorEastAsia" w:hAnsi="Garamond"/>
                <w:noProof/>
                <w:lang w:val="en-US"/>
              </w:rPr>
              <w:t>10. Contract conclusion</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_Toc171929453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8</w:t>
            </w:r>
            <w:r w:rsidR="00F80387" w:rsidRPr="00960BF3">
              <w:rPr>
                <w:rFonts w:ascii="Garamond" w:hAnsi="Garamond"/>
                <w:noProof/>
                <w:webHidden/>
              </w:rPr>
              <w:fldChar w:fldCharType="end"/>
            </w:r>
          </w:hyperlink>
        </w:p>
        <w:p w14:paraId="33A117AD" w14:textId="7B1E0373"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54" w:history="1">
            <w:r w:rsidR="00F80387" w:rsidRPr="00960BF3">
              <w:rPr>
                <w:rStyle w:val="Hiperpovezava"/>
                <w:rFonts w:ascii="Garamond" w:hAnsi="Garamond"/>
                <w:noProof/>
                <w:lang w:val="en-US"/>
              </w:rPr>
              <w:t>11. Selection criterion</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_Toc171929454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9</w:t>
            </w:r>
            <w:r w:rsidR="00F80387" w:rsidRPr="00960BF3">
              <w:rPr>
                <w:rFonts w:ascii="Garamond" w:hAnsi="Garamond"/>
                <w:noProof/>
                <w:webHidden/>
              </w:rPr>
              <w:fldChar w:fldCharType="end"/>
            </w:r>
          </w:hyperlink>
        </w:p>
        <w:p w14:paraId="46161E9D" w14:textId="7F44951F"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55" w:history="1">
            <w:r w:rsidR="00F80387" w:rsidRPr="00960BF3">
              <w:rPr>
                <w:rStyle w:val="Hiperpovezava"/>
                <w:rFonts w:ascii="Garamond" w:hAnsi="Garamond" w:cs="Arial"/>
                <w:noProof/>
                <w:lang w:val="en-US"/>
              </w:rPr>
              <w:t>12. Grounds for exclusion and conditions for recognition of competence</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_Toc171929455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9</w:t>
            </w:r>
            <w:r w:rsidR="00F80387" w:rsidRPr="00960BF3">
              <w:rPr>
                <w:rFonts w:ascii="Garamond" w:hAnsi="Garamond"/>
                <w:noProof/>
                <w:webHidden/>
              </w:rPr>
              <w:fldChar w:fldCharType="end"/>
            </w:r>
          </w:hyperlink>
        </w:p>
        <w:p w14:paraId="59A153E9" w14:textId="46811031" w:rsidR="00F80387" w:rsidRPr="00960BF3" w:rsidRDefault="00000000">
          <w:pPr>
            <w:pStyle w:val="Kazalovsebine2"/>
            <w:tabs>
              <w:tab w:val="right" w:leader="dot" w:pos="9062"/>
            </w:tabs>
            <w:rPr>
              <w:rFonts w:ascii="Garamond" w:eastAsiaTheme="minorEastAsia" w:hAnsi="Garamond" w:cstheme="minorBidi"/>
              <w:noProof/>
              <w:kern w:val="2"/>
              <w:sz w:val="22"/>
              <w14:ligatures w14:val="standardContextual"/>
            </w:rPr>
          </w:pPr>
          <w:hyperlink w:anchor="_Toc171929456" w:history="1">
            <w:r w:rsidR="00F80387" w:rsidRPr="00960BF3">
              <w:rPr>
                <w:rStyle w:val="Hiperpovezava"/>
                <w:rFonts w:ascii="Garamond" w:eastAsia="Arial Unicode MS" w:hAnsi="Garamond"/>
                <w:noProof/>
                <w:lang w:val="en-US"/>
              </w:rPr>
              <w:t>12.1. Previous impunity</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_Toc171929456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10</w:t>
            </w:r>
            <w:r w:rsidR="00F80387" w:rsidRPr="00960BF3">
              <w:rPr>
                <w:rFonts w:ascii="Garamond" w:hAnsi="Garamond"/>
                <w:noProof/>
                <w:webHidden/>
              </w:rPr>
              <w:fldChar w:fldCharType="end"/>
            </w:r>
          </w:hyperlink>
        </w:p>
        <w:p w14:paraId="1D1CFA8C" w14:textId="02E9F925" w:rsidR="00F80387" w:rsidRPr="00960BF3" w:rsidRDefault="00000000">
          <w:pPr>
            <w:pStyle w:val="Kazalovsebine2"/>
            <w:tabs>
              <w:tab w:val="right" w:leader="dot" w:pos="9062"/>
            </w:tabs>
            <w:rPr>
              <w:rFonts w:ascii="Garamond" w:eastAsiaTheme="minorEastAsia" w:hAnsi="Garamond" w:cstheme="minorBidi"/>
              <w:noProof/>
              <w:kern w:val="2"/>
              <w:sz w:val="22"/>
              <w14:ligatures w14:val="standardContextual"/>
            </w:rPr>
          </w:pPr>
          <w:hyperlink w:anchor="_Toc171929457" w:history="1">
            <w:r w:rsidR="00F80387" w:rsidRPr="00960BF3">
              <w:rPr>
                <w:rStyle w:val="Hiperpovezava"/>
                <w:rFonts w:ascii="Garamond" w:eastAsia="Arial Unicode MS" w:hAnsi="Garamond"/>
                <w:noProof/>
                <w:lang w:val="en-US"/>
              </w:rPr>
              <w:t>12.2. Restrictions on business - inclusion in the register of business entities with imposed side sanctions of exclusion from public procurement procedures.</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_Toc171929457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10</w:t>
            </w:r>
            <w:r w:rsidR="00F80387" w:rsidRPr="00960BF3">
              <w:rPr>
                <w:rFonts w:ascii="Garamond" w:hAnsi="Garamond"/>
                <w:noProof/>
                <w:webHidden/>
              </w:rPr>
              <w:fldChar w:fldCharType="end"/>
            </w:r>
          </w:hyperlink>
        </w:p>
        <w:p w14:paraId="7BC48BB9" w14:textId="7390EFEA" w:rsidR="00F80387" w:rsidRPr="00960BF3" w:rsidRDefault="00000000">
          <w:pPr>
            <w:pStyle w:val="Kazalovsebine2"/>
            <w:tabs>
              <w:tab w:val="right" w:leader="dot" w:pos="9062"/>
            </w:tabs>
            <w:rPr>
              <w:rFonts w:ascii="Garamond" w:eastAsiaTheme="minorEastAsia" w:hAnsi="Garamond" w:cstheme="minorBidi"/>
              <w:noProof/>
              <w:kern w:val="2"/>
              <w:sz w:val="22"/>
              <w14:ligatures w14:val="standardContextual"/>
            </w:rPr>
          </w:pPr>
          <w:hyperlink w:anchor="_Toc171929458" w:history="1">
            <w:r w:rsidR="00F80387" w:rsidRPr="00960BF3">
              <w:rPr>
                <w:rStyle w:val="Hiperpovezava"/>
                <w:rFonts w:ascii="Garamond" w:eastAsia="Arial Unicode MS" w:hAnsi="Garamond"/>
                <w:noProof/>
                <w:lang w:val="en-US"/>
              </w:rPr>
              <w:t xml:space="preserve">12.3. </w:t>
            </w:r>
            <w:r w:rsidR="00F80387" w:rsidRPr="00960BF3">
              <w:rPr>
                <w:rStyle w:val="Hiperpovezava"/>
                <w:rFonts w:ascii="Garamond" w:eastAsia="Times New Roman" w:hAnsi="Garamond"/>
                <w:noProof/>
                <w:lang w:val="en-US"/>
              </w:rPr>
              <w:t>Unpaid tax liabilities and social security contributions</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_Toc171929458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10</w:t>
            </w:r>
            <w:r w:rsidR="00F80387" w:rsidRPr="00960BF3">
              <w:rPr>
                <w:rFonts w:ascii="Garamond" w:hAnsi="Garamond"/>
                <w:noProof/>
                <w:webHidden/>
              </w:rPr>
              <w:fldChar w:fldCharType="end"/>
            </w:r>
          </w:hyperlink>
        </w:p>
        <w:p w14:paraId="3E312142" w14:textId="29531FC4" w:rsidR="00F80387" w:rsidRPr="00960BF3" w:rsidRDefault="00000000">
          <w:pPr>
            <w:pStyle w:val="Kazalovsebine2"/>
            <w:tabs>
              <w:tab w:val="right" w:leader="dot" w:pos="9062"/>
            </w:tabs>
            <w:rPr>
              <w:rFonts w:ascii="Garamond" w:eastAsiaTheme="minorEastAsia" w:hAnsi="Garamond" w:cstheme="minorBidi"/>
              <w:noProof/>
              <w:kern w:val="2"/>
              <w:sz w:val="22"/>
              <w14:ligatures w14:val="standardContextual"/>
            </w:rPr>
          </w:pPr>
          <w:hyperlink w:anchor="_Toc171929459" w:history="1">
            <w:r w:rsidR="00F80387" w:rsidRPr="00960BF3">
              <w:rPr>
                <w:rStyle w:val="Hiperpovezava"/>
                <w:rFonts w:ascii="Garamond" w:eastAsia="Arial Unicode MS" w:hAnsi="Garamond"/>
                <w:noProof/>
                <w:lang w:val="en-US"/>
              </w:rPr>
              <w:t>12.4. Violation of the labor law</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_Toc171929459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11</w:t>
            </w:r>
            <w:r w:rsidR="00F80387" w:rsidRPr="00960BF3">
              <w:rPr>
                <w:rFonts w:ascii="Garamond" w:hAnsi="Garamond"/>
                <w:noProof/>
                <w:webHidden/>
              </w:rPr>
              <w:fldChar w:fldCharType="end"/>
            </w:r>
          </w:hyperlink>
        </w:p>
        <w:p w14:paraId="7DD5ADED" w14:textId="2D88F49C" w:rsidR="00F80387" w:rsidRPr="00960BF3" w:rsidRDefault="00000000">
          <w:pPr>
            <w:pStyle w:val="Kazalovsebine2"/>
            <w:tabs>
              <w:tab w:val="right" w:leader="dot" w:pos="9062"/>
            </w:tabs>
            <w:rPr>
              <w:rFonts w:ascii="Garamond" w:eastAsiaTheme="minorEastAsia" w:hAnsi="Garamond" w:cstheme="minorBidi"/>
              <w:noProof/>
              <w:kern w:val="2"/>
              <w:sz w:val="22"/>
              <w14:ligatures w14:val="standardContextual"/>
            </w:rPr>
          </w:pPr>
          <w:hyperlink w:anchor="_Toc171929460" w:history="1">
            <w:r w:rsidR="00F80387" w:rsidRPr="00960BF3">
              <w:rPr>
                <w:rStyle w:val="Hiperpovezava"/>
                <w:rFonts w:ascii="Garamond" w:eastAsia="Arial Unicode MS" w:hAnsi="Garamond"/>
                <w:noProof/>
                <w:lang w:val="en-US"/>
              </w:rPr>
              <w:t>12.5 Registration of activity</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_Toc171929460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11</w:t>
            </w:r>
            <w:r w:rsidR="00F80387" w:rsidRPr="00960BF3">
              <w:rPr>
                <w:rFonts w:ascii="Garamond" w:hAnsi="Garamond"/>
                <w:noProof/>
                <w:webHidden/>
              </w:rPr>
              <w:fldChar w:fldCharType="end"/>
            </w:r>
          </w:hyperlink>
        </w:p>
        <w:p w14:paraId="097E4BD8" w14:textId="40ED1520" w:rsidR="00F80387" w:rsidRPr="00960BF3" w:rsidRDefault="00000000">
          <w:pPr>
            <w:pStyle w:val="Kazalovsebine2"/>
            <w:tabs>
              <w:tab w:val="right" w:leader="dot" w:pos="9062"/>
            </w:tabs>
            <w:rPr>
              <w:rFonts w:ascii="Garamond" w:eastAsiaTheme="minorEastAsia" w:hAnsi="Garamond" w:cstheme="minorBidi"/>
              <w:noProof/>
              <w:kern w:val="2"/>
              <w:sz w:val="22"/>
              <w14:ligatures w14:val="standardContextual"/>
            </w:rPr>
          </w:pPr>
          <w:hyperlink w:anchor="_Toc171929461" w:history="1">
            <w:r w:rsidR="00F80387" w:rsidRPr="00960BF3">
              <w:rPr>
                <w:rStyle w:val="Hiperpovezava"/>
                <w:rFonts w:ascii="Garamond" w:hAnsi="Garamond"/>
                <w:noProof/>
                <w:lang w:val="en-US"/>
              </w:rPr>
              <w:t xml:space="preserve">12.6.  </w:t>
            </w:r>
            <w:r w:rsidR="00F80387" w:rsidRPr="00960BF3">
              <w:rPr>
                <w:rStyle w:val="Hiperpovezava"/>
                <w:rFonts w:ascii="Garamond" w:eastAsia="Times New Roman" w:hAnsi="Garamond"/>
                <w:noProof/>
                <w:lang w:val="en-US"/>
              </w:rPr>
              <w:t>The bidder’s references</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_Toc171929461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12</w:t>
            </w:r>
            <w:r w:rsidR="00F80387" w:rsidRPr="00960BF3">
              <w:rPr>
                <w:rFonts w:ascii="Garamond" w:hAnsi="Garamond"/>
                <w:noProof/>
                <w:webHidden/>
              </w:rPr>
              <w:fldChar w:fldCharType="end"/>
            </w:r>
          </w:hyperlink>
        </w:p>
        <w:p w14:paraId="4D3062ED" w14:textId="3A1CB264"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62" w:history="1">
            <w:r w:rsidR="00F80387" w:rsidRPr="00960BF3">
              <w:rPr>
                <w:rStyle w:val="Hiperpovezava"/>
                <w:rFonts w:ascii="Garamond" w:hAnsi="Garamond"/>
                <w:noProof/>
                <w:lang w:val="en-US"/>
              </w:rPr>
              <w:t>13. Technical requirements</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_Toc171929462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12</w:t>
            </w:r>
            <w:r w:rsidR="00F80387" w:rsidRPr="00960BF3">
              <w:rPr>
                <w:rFonts w:ascii="Garamond" w:hAnsi="Garamond"/>
                <w:noProof/>
                <w:webHidden/>
              </w:rPr>
              <w:fldChar w:fldCharType="end"/>
            </w:r>
          </w:hyperlink>
        </w:p>
        <w:p w14:paraId="5450068C" w14:textId="30E925B2"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63" w:history="1">
            <w:r w:rsidR="00F80387" w:rsidRPr="00960BF3">
              <w:rPr>
                <w:rStyle w:val="Hiperpovezava"/>
                <w:rFonts w:ascii="Garamond" w:hAnsi="Garamond"/>
                <w:noProof/>
                <w:lang w:val="en-US"/>
              </w:rPr>
              <w:t>14. Legal basis</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_Toc171929463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15</w:t>
            </w:r>
            <w:r w:rsidR="00F80387" w:rsidRPr="00960BF3">
              <w:rPr>
                <w:rFonts w:ascii="Garamond" w:hAnsi="Garamond"/>
                <w:noProof/>
                <w:webHidden/>
              </w:rPr>
              <w:fldChar w:fldCharType="end"/>
            </w:r>
          </w:hyperlink>
        </w:p>
        <w:p w14:paraId="1D180AA5" w14:textId="763AFE80"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64" w:history="1">
            <w:r w:rsidR="00F80387" w:rsidRPr="00960BF3">
              <w:rPr>
                <w:rStyle w:val="Hiperpovezava"/>
                <w:rFonts w:ascii="Garamond" w:hAnsi="Garamond"/>
                <w:noProof/>
                <w:lang w:val="en-US"/>
              </w:rPr>
              <w:t xml:space="preserve">12.  </w:t>
            </w:r>
            <w:r w:rsidR="00F80387" w:rsidRPr="00960BF3">
              <w:rPr>
                <w:rStyle w:val="Hiperpovezava"/>
                <w:rFonts w:ascii="Garamond" w:eastAsia="Times New Roman" w:hAnsi="Garamond"/>
                <w:noProof/>
                <w:kern w:val="36"/>
                <w:lang w:val="en-US"/>
              </w:rPr>
              <w:t>The right to a legal remedy</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_Toc171929464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15</w:t>
            </w:r>
            <w:r w:rsidR="00F80387" w:rsidRPr="00960BF3">
              <w:rPr>
                <w:rFonts w:ascii="Garamond" w:hAnsi="Garamond"/>
                <w:noProof/>
                <w:webHidden/>
              </w:rPr>
              <w:fldChar w:fldCharType="end"/>
            </w:r>
          </w:hyperlink>
        </w:p>
        <w:p w14:paraId="3E5D10FE" w14:textId="20D46B85"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65" w:history="1">
            <w:r w:rsidR="00F80387" w:rsidRPr="00960BF3">
              <w:rPr>
                <w:rStyle w:val="Hiperpovezava"/>
                <w:rFonts w:ascii="Garamond" w:hAnsi="Garamond"/>
                <w:noProof/>
                <w:lang w:val="en-US"/>
              </w:rPr>
              <w:t>Annexes</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_Toc171929465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17</w:t>
            </w:r>
            <w:r w:rsidR="00F80387" w:rsidRPr="00960BF3">
              <w:rPr>
                <w:rFonts w:ascii="Garamond" w:hAnsi="Garamond"/>
                <w:noProof/>
                <w:webHidden/>
              </w:rPr>
              <w:fldChar w:fldCharType="end"/>
            </w:r>
          </w:hyperlink>
        </w:p>
        <w:p w14:paraId="1361AAD5" w14:textId="3DA152AF"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66" w:history="1">
            <w:r w:rsidR="00F80387" w:rsidRPr="00960BF3">
              <w:rPr>
                <w:rStyle w:val="Hiperpovezava"/>
                <w:rFonts w:ascii="Garamond" w:eastAsia="Times New Roman" w:hAnsi="Garamond"/>
                <w:noProof/>
                <w:kern w:val="36"/>
                <w:lang w:val="en-US"/>
              </w:rPr>
              <w:t>Bid Pro Forma Invoice</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_Toc171929466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18</w:t>
            </w:r>
            <w:r w:rsidR="00F80387" w:rsidRPr="00960BF3">
              <w:rPr>
                <w:rFonts w:ascii="Garamond" w:hAnsi="Garamond"/>
                <w:noProof/>
                <w:webHidden/>
              </w:rPr>
              <w:fldChar w:fldCharType="end"/>
            </w:r>
          </w:hyperlink>
        </w:p>
        <w:p w14:paraId="24E35697" w14:textId="70BE5864"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67" w:history="1">
            <w:r w:rsidR="00F80387" w:rsidRPr="00960BF3">
              <w:rPr>
                <w:rStyle w:val="Hiperpovezava"/>
                <w:rFonts w:ascii="Garamond" w:hAnsi="Garamond"/>
                <w:noProof/>
                <w:lang w:val="en-US"/>
              </w:rPr>
              <w:t>References</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_Toc171929467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19</w:t>
            </w:r>
            <w:r w:rsidR="00F80387" w:rsidRPr="00960BF3">
              <w:rPr>
                <w:rFonts w:ascii="Garamond" w:hAnsi="Garamond"/>
                <w:noProof/>
                <w:webHidden/>
              </w:rPr>
              <w:fldChar w:fldCharType="end"/>
            </w:r>
          </w:hyperlink>
        </w:p>
        <w:p w14:paraId="407DB4F3" w14:textId="5035D61E"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68" w:history="1">
            <w:r w:rsidR="00F80387" w:rsidRPr="00960BF3">
              <w:rPr>
                <w:rStyle w:val="Hiperpovezava"/>
                <w:rFonts w:ascii="Garamond" w:eastAsia="Arial Unicode MS" w:hAnsi="Garamond"/>
                <w:noProof/>
                <w:lang w:val="en-US"/>
              </w:rPr>
              <w:t>Certificate of reference project</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_Toc171929468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20</w:t>
            </w:r>
            <w:r w:rsidR="00F80387" w:rsidRPr="00960BF3">
              <w:rPr>
                <w:rFonts w:ascii="Garamond" w:hAnsi="Garamond"/>
                <w:noProof/>
                <w:webHidden/>
              </w:rPr>
              <w:fldChar w:fldCharType="end"/>
            </w:r>
          </w:hyperlink>
        </w:p>
        <w:p w14:paraId="31939CCE" w14:textId="68922DC4"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69" w:history="1">
            <w:r w:rsidR="00F80387" w:rsidRPr="00960BF3">
              <w:rPr>
                <w:rStyle w:val="Hiperpovezava"/>
                <w:rFonts w:ascii="Garamond" w:hAnsi="Garamond"/>
                <w:noProof/>
                <w:lang w:val="en-US"/>
              </w:rPr>
              <w:t>Sample contract</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_Toc171929469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21</w:t>
            </w:r>
            <w:r w:rsidR="00F80387" w:rsidRPr="00960BF3">
              <w:rPr>
                <w:rFonts w:ascii="Garamond" w:hAnsi="Garamond"/>
                <w:noProof/>
                <w:webHidden/>
              </w:rPr>
              <w:fldChar w:fldCharType="end"/>
            </w:r>
          </w:hyperlink>
        </w:p>
        <w:p w14:paraId="06F34C1A" w14:textId="5C122588" w:rsidR="00F80387" w:rsidRPr="00960BF3" w:rsidRDefault="00000000">
          <w:pPr>
            <w:pStyle w:val="Kazalovsebine1"/>
            <w:tabs>
              <w:tab w:val="right" w:leader="dot" w:pos="9062"/>
            </w:tabs>
            <w:rPr>
              <w:rFonts w:ascii="Garamond" w:eastAsiaTheme="minorEastAsia" w:hAnsi="Garamond" w:cstheme="minorBidi"/>
              <w:noProof/>
              <w:kern w:val="2"/>
              <w:sz w:val="22"/>
              <w14:ligatures w14:val="standardContextual"/>
            </w:rPr>
          </w:pPr>
          <w:hyperlink w:anchor="_Toc171929470" w:history="1">
            <w:r w:rsidR="00F80387" w:rsidRPr="00960BF3">
              <w:rPr>
                <w:rStyle w:val="Hiperpovezava"/>
                <w:rFonts w:ascii="Garamond" w:eastAsia="Times" w:hAnsi="Garamond" w:cstheme="minorHAnsi"/>
                <w:noProof/>
                <w:spacing w:val="-1"/>
                <w:lang w:val="en-US" w:eastAsia="pl-PL"/>
              </w:rPr>
              <w:t>Declaration on the participation of natural and legal persons</w:t>
            </w:r>
            <w:r w:rsidR="00F80387" w:rsidRPr="00960BF3">
              <w:rPr>
                <w:rFonts w:ascii="Garamond" w:hAnsi="Garamond"/>
                <w:noProof/>
                <w:webHidden/>
              </w:rPr>
              <w:tab/>
            </w:r>
            <w:r w:rsidR="00F80387" w:rsidRPr="00960BF3">
              <w:rPr>
                <w:rFonts w:ascii="Garamond" w:hAnsi="Garamond"/>
                <w:noProof/>
                <w:webHidden/>
              </w:rPr>
              <w:fldChar w:fldCharType="begin"/>
            </w:r>
            <w:r w:rsidR="00F80387" w:rsidRPr="00960BF3">
              <w:rPr>
                <w:rFonts w:ascii="Garamond" w:hAnsi="Garamond"/>
                <w:noProof/>
                <w:webHidden/>
              </w:rPr>
              <w:instrText xml:space="preserve"> PAGEREF _Toc171929470 \h </w:instrText>
            </w:r>
            <w:r w:rsidR="00F80387" w:rsidRPr="00960BF3">
              <w:rPr>
                <w:rFonts w:ascii="Garamond" w:hAnsi="Garamond"/>
                <w:noProof/>
                <w:webHidden/>
              </w:rPr>
            </w:r>
            <w:r w:rsidR="00F80387" w:rsidRPr="00960BF3">
              <w:rPr>
                <w:rFonts w:ascii="Garamond" w:hAnsi="Garamond"/>
                <w:noProof/>
                <w:webHidden/>
              </w:rPr>
              <w:fldChar w:fldCharType="separate"/>
            </w:r>
            <w:r w:rsidR="00733F51">
              <w:rPr>
                <w:rFonts w:ascii="Garamond" w:hAnsi="Garamond"/>
                <w:noProof/>
                <w:webHidden/>
              </w:rPr>
              <w:t>33</w:t>
            </w:r>
            <w:r w:rsidR="00F80387" w:rsidRPr="00960BF3">
              <w:rPr>
                <w:rFonts w:ascii="Garamond" w:hAnsi="Garamond"/>
                <w:noProof/>
                <w:webHidden/>
              </w:rPr>
              <w:fldChar w:fldCharType="end"/>
            </w:r>
          </w:hyperlink>
        </w:p>
        <w:p w14:paraId="0FB461CD" w14:textId="3EBB3CF0" w:rsidR="0021497F" w:rsidRPr="00184F2A" w:rsidRDefault="0021497F">
          <w:pPr>
            <w:rPr>
              <w:rFonts w:ascii="Garamond" w:hAnsi="Garamond" w:cs="Arial"/>
              <w:sz w:val="20"/>
              <w:szCs w:val="20"/>
              <w:lang w:val="en-US"/>
            </w:rPr>
          </w:pPr>
          <w:r w:rsidRPr="00960BF3">
            <w:rPr>
              <w:rFonts w:ascii="Garamond" w:hAnsi="Garamond" w:cs="Arial"/>
              <w:sz w:val="20"/>
              <w:szCs w:val="20"/>
              <w:lang w:val="en-US"/>
            </w:rPr>
            <w:fldChar w:fldCharType="end"/>
          </w:r>
        </w:p>
      </w:sdtContent>
    </w:sdt>
    <w:p w14:paraId="1618A342" w14:textId="77777777" w:rsidR="00B564B3" w:rsidRPr="00184F2A" w:rsidRDefault="00B564B3" w:rsidP="00AE25E1">
      <w:pPr>
        <w:rPr>
          <w:rFonts w:ascii="Garamond" w:hAnsi="Garamond"/>
          <w:sz w:val="20"/>
          <w:szCs w:val="20"/>
          <w:lang w:val="en-US"/>
        </w:rPr>
      </w:pPr>
      <w:bookmarkStart w:id="20" w:name="_Ref356391452"/>
      <w:bookmarkStart w:id="21" w:name="_Toc356904113"/>
      <w:bookmarkStart w:id="22" w:name="_Toc402336678"/>
    </w:p>
    <w:p w14:paraId="4A3BCDC7" w14:textId="7DBE406E" w:rsidR="00B564B3" w:rsidRPr="00184F2A" w:rsidRDefault="00B564B3" w:rsidP="00AE25E1">
      <w:pPr>
        <w:rPr>
          <w:rFonts w:ascii="Garamond" w:hAnsi="Garamond"/>
          <w:sz w:val="20"/>
          <w:szCs w:val="20"/>
          <w:lang w:val="en-US"/>
        </w:rPr>
      </w:pPr>
    </w:p>
    <w:p w14:paraId="06BAC3BC" w14:textId="77777777" w:rsidR="00DB1783" w:rsidRPr="00184F2A" w:rsidRDefault="00DB1783" w:rsidP="00AE25E1">
      <w:pPr>
        <w:rPr>
          <w:rFonts w:ascii="Garamond" w:hAnsi="Garamond"/>
          <w:sz w:val="20"/>
          <w:szCs w:val="20"/>
          <w:lang w:val="en-US"/>
        </w:rPr>
      </w:pPr>
    </w:p>
    <w:p w14:paraId="767C87C6" w14:textId="77777777" w:rsidR="009613D5" w:rsidRPr="00184F2A" w:rsidRDefault="009613D5" w:rsidP="00AE25E1">
      <w:pPr>
        <w:rPr>
          <w:rFonts w:ascii="Garamond" w:hAnsi="Garamond"/>
          <w:sz w:val="20"/>
          <w:szCs w:val="20"/>
          <w:lang w:val="en-US"/>
        </w:rPr>
      </w:pPr>
    </w:p>
    <w:p w14:paraId="0EC41474" w14:textId="77777777" w:rsidR="009613D5" w:rsidRPr="00184F2A" w:rsidRDefault="009613D5" w:rsidP="00AE25E1">
      <w:pPr>
        <w:rPr>
          <w:rFonts w:ascii="Garamond" w:hAnsi="Garamond"/>
          <w:sz w:val="20"/>
          <w:szCs w:val="20"/>
          <w:lang w:val="en-US"/>
        </w:rPr>
      </w:pPr>
    </w:p>
    <w:p w14:paraId="7810F514" w14:textId="1FFD613A" w:rsidR="00EF4571" w:rsidRPr="00184F2A" w:rsidRDefault="00184F2A" w:rsidP="008A68F4">
      <w:pPr>
        <w:pStyle w:val="Naslov1"/>
        <w:rPr>
          <w:lang w:val="en-US"/>
        </w:rPr>
      </w:pPr>
      <w:bookmarkStart w:id="23" w:name="_Toc171929444"/>
      <w:bookmarkEnd w:id="20"/>
      <w:bookmarkEnd w:id="21"/>
      <w:bookmarkEnd w:id="22"/>
      <w:r w:rsidRPr="00184F2A">
        <w:rPr>
          <w:lang w:val="en-US"/>
        </w:rPr>
        <w:t>1 Subject</w:t>
      </w:r>
      <w:r w:rsidR="008B5E13" w:rsidRPr="00184F2A">
        <w:rPr>
          <w:rFonts w:eastAsia="Times New Roman"/>
          <w:bCs/>
          <w:color w:val="000000"/>
          <w:kern w:val="36"/>
          <w:lang w:val="en-US"/>
        </w:rPr>
        <w:t xml:space="preserve"> and information on the public procurement</w:t>
      </w:r>
      <w:bookmarkEnd w:id="23"/>
    </w:p>
    <w:p w14:paraId="3D96EC63" w14:textId="77777777" w:rsidR="00EF4571" w:rsidRPr="00184F2A" w:rsidRDefault="00EF4571" w:rsidP="003F4573">
      <w:pPr>
        <w:spacing w:after="0" w:line="312" w:lineRule="auto"/>
        <w:jc w:val="both"/>
        <w:rPr>
          <w:rFonts w:ascii="Garamond" w:hAnsi="Garamond"/>
          <w:sz w:val="24"/>
          <w:szCs w:val="24"/>
          <w:lang w:val="en-US"/>
        </w:rPr>
      </w:pPr>
    </w:p>
    <w:p w14:paraId="61F77000" w14:textId="375D51F7" w:rsidR="00AB430D" w:rsidRPr="00184F2A" w:rsidRDefault="009613D5" w:rsidP="003F4573">
      <w:pPr>
        <w:spacing w:after="0" w:line="312" w:lineRule="auto"/>
        <w:jc w:val="both"/>
        <w:rPr>
          <w:rFonts w:ascii="Garamond" w:hAnsi="Garamond"/>
          <w:sz w:val="24"/>
          <w:szCs w:val="24"/>
          <w:lang w:val="en-US"/>
        </w:rPr>
      </w:pPr>
      <w:r w:rsidRPr="00184F2A">
        <w:rPr>
          <w:rFonts w:ascii="Garamond" w:hAnsi="Garamond"/>
          <w:sz w:val="24"/>
          <w:szCs w:val="24"/>
          <w:lang w:val="en-US"/>
        </w:rPr>
        <w:t xml:space="preserve">University of Ljubljana, School of Economics and Business, Kardeljeva </w:t>
      </w:r>
      <w:proofErr w:type="spellStart"/>
      <w:r w:rsidRPr="00184F2A">
        <w:rPr>
          <w:rFonts w:ascii="Garamond" w:hAnsi="Garamond"/>
          <w:sz w:val="24"/>
          <w:szCs w:val="24"/>
          <w:lang w:val="en-US"/>
        </w:rPr>
        <w:t>ploščad</w:t>
      </w:r>
      <w:proofErr w:type="spellEnd"/>
      <w:r w:rsidRPr="00184F2A">
        <w:rPr>
          <w:rFonts w:ascii="Garamond" w:hAnsi="Garamond"/>
          <w:sz w:val="24"/>
          <w:szCs w:val="24"/>
          <w:lang w:val="en-US"/>
        </w:rPr>
        <w:t xml:space="preserve"> 17, 1000 Ljubljana (</w:t>
      </w:r>
      <w:r w:rsidRPr="00184F2A">
        <w:rPr>
          <w:rFonts w:ascii="Garamond" w:eastAsia="Times New Roman" w:hAnsi="Garamond"/>
          <w:color w:val="000000"/>
          <w:sz w:val="24"/>
          <w:szCs w:val="24"/>
          <w:lang w:val="en-US" w:eastAsia="sl-SI"/>
        </w:rPr>
        <w:t>hereinafter: the contracting authority</w:t>
      </w:r>
      <w:r w:rsidRPr="00184F2A">
        <w:rPr>
          <w:rFonts w:ascii="Garamond" w:hAnsi="Garamond"/>
          <w:sz w:val="24"/>
          <w:szCs w:val="24"/>
          <w:lang w:val="en-US"/>
        </w:rPr>
        <w:t xml:space="preserve">), </w:t>
      </w:r>
      <w:r w:rsidRPr="00184F2A">
        <w:rPr>
          <w:rFonts w:ascii="Garamond" w:eastAsia="Times New Roman" w:hAnsi="Garamond"/>
          <w:color w:val="000000"/>
          <w:sz w:val="24"/>
          <w:szCs w:val="24"/>
          <w:lang w:val="en-US" w:eastAsia="sl-SI"/>
        </w:rPr>
        <w:t xml:space="preserve">in accordance with Article 40 of </w:t>
      </w:r>
      <w:r w:rsidRPr="00184F2A">
        <w:rPr>
          <w:rFonts w:ascii="Garamond" w:eastAsia="Times New Roman" w:hAnsi="Garamond"/>
          <w:sz w:val="24"/>
          <w:szCs w:val="24"/>
          <w:lang w:val="en-US" w:eastAsia="sl-SI"/>
        </w:rPr>
        <w:t>The Public Procurement Act</w:t>
      </w:r>
      <w:r w:rsidRPr="00184F2A">
        <w:rPr>
          <w:rFonts w:ascii="Garamond" w:hAnsi="Garamond"/>
          <w:sz w:val="24"/>
          <w:szCs w:val="24"/>
          <w:lang w:val="en-US"/>
        </w:rPr>
        <w:t xml:space="preserve"> </w:t>
      </w:r>
      <w:r w:rsidR="00E52F14" w:rsidRPr="00184F2A">
        <w:rPr>
          <w:rFonts w:ascii="Garamond" w:hAnsi="Garamond"/>
          <w:sz w:val="24"/>
          <w:szCs w:val="24"/>
          <w:lang w:val="en-US"/>
        </w:rPr>
        <w:t>(</w:t>
      </w:r>
      <w:r w:rsidR="007E2395" w:rsidRPr="00184F2A">
        <w:rPr>
          <w:rFonts w:ascii="Garamond" w:hAnsi="Garamond"/>
          <w:sz w:val="24"/>
          <w:szCs w:val="24"/>
          <w:lang w:val="en-US"/>
        </w:rPr>
        <w:t xml:space="preserve">Official Gazette of the RS, no. 91/15, 14/18, 121/21, 10/22, 74/22 </w:t>
      </w:r>
      <w:r w:rsidR="00E52F14" w:rsidRPr="00184F2A">
        <w:rPr>
          <w:rFonts w:ascii="Garamond" w:hAnsi="Garamond"/>
          <w:sz w:val="24"/>
          <w:szCs w:val="24"/>
          <w:lang w:val="en-US"/>
        </w:rPr>
        <w:t xml:space="preserve">– </w:t>
      </w:r>
      <w:r w:rsidR="00596BD6" w:rsidRPr="00184F2A">
        <w:rPr>
          <w:rFonts w:ascii="Garamond" w:hAnsi="Garamond"/>
          <w:sz w:val="24"/>
          <w:szCs w:val="24"/>
          <w:lang w:val="en-US"/>
        </w:rPr>
        <w:t>Constitutional court decision</w:t>
      </w:r>
      <w:r w:rsidR="007E2395" w:rsidRPr="00184F2A">
        <w:rPr>
          <w:rFonts w:ascii="Garamond" w:hAnsi="Garamond"/>
          <w:sz w:val="24"/>
          <w:szCs w:val="24"/>
          <w:lang w:val="en-US"/>
        </w:rPr>
        <w:t>, 100/22 – ZNUZSZS, 28/23 and 88/23 – ZOPNN-F</w:t>
      </w:r>
      <w:r w:rsidR="00E52F14" w:rsidRPr="00184F2A">
        <w:rPr>
          <w:rFonts w:ascii="Garamond" w:hAnsi="Garamond"/>
          <w:sz w:val="24"/>
          <w:szCs w:val="24"/>
          <w:lang w:val="en-US"/>
        </w:rPr>
        <w:t xml:space="preserve">, </w:t>
      </w:r>
      <w:r w:rsidRPr="00184F2A">
        <w:rPr>
          <w:rFonts w:ascii="Garamond" w:hAnsi="Garamond"/>
          <w:sz w:val="24"/>
          <w:szCs w:val="24"/>
          <w:lang w:val="en-US"/>
        </w:rPr>
        <w:t xml:space="preserve">hereinafter </w:t>
      </w:r>
      <w:r w:rsidR="00AB430D" w:rsidRPr="00184F2A">
        <w:rPr>
          <w:rFonts w:ascii="Garamond" w:hAnsi="Garamond"/>
          <w:sz w:val="24"/>
          <w:szCs w:val="24"/>
          <w:lang w:val="en-US"/>
        </w:rPr>
        <w:t>ZJN-3</w:t>
      </w:r>
      <w:r w:rsidR="00E52F14" w:rsidRPr="00184F2A">
        <w:rPr>
          <w:rFonts w:ascii="Garamond" w:hAnsi="Garamond"/>
          <w:sz w:val="24"/>
          <w:szCs w:val="24"/>
          <w:lang w:val="en-US"/>
        </w:rPr>
        <w:t>)</w:t>
      </w:r>
      <w:r w:rsidR="00AB430D" w:rsidRPr="00184F2A">
        <w:rPr>
          <w:rFonts w:ascii="Garamond" w:hAnsi="Garamond"/>
          <w:sz w:val="24"/>
          <w:szCs w:val="24"/>
          <w:lang w:val="en-US"/>
        </w:rPr>
        <w:t xml:space="preserve"> </w:t>
      </w:r>
      <w:r w:rsidRPr="00184F2A">
        <w:rPr>
          <w:rFonts w:ascii="Garamond" w:eastAsia="Times New Roman" w:hAnsi="Garamond"/>
          <w:color w:val="000000"/>
          <w:sz w:val="24"/>
          <w:szCs w:val="24"/>
          <w:lang w:val="en-US" w:eastAsia="sl-SI"/>
        </w:rPr>
        <w:t>invites all interested bidders to submit their written bid in accordance with this documentation, published on the Public Procurement Portal </w:t>
      </w:r>
      <w:r w:rsidRPr="00184F2A">
        <w:rPr>
          <w:rFonts w:ascii="Garamond" w:hAnsi="Garamond"/>
          <w:sz w:val="24"/>
          <w:szCs w:val="24"/>
          <w:lang w:val="en-US"/>
        </w:rPr>
        <w:t xml:space="preserve"> </w:t>
      </w:r>
      <w:r w:rsidR="006A470D" w:rsidRPr="00184F2A">
        <w:rPr>
          <w:rFonts w:ascii="Garamond" w:hAnsi="Garamond"/>
          <w:sz w:val="24"/>
          <w:szCs w:val="24"/>
          <w:lang w:val="en-US"/>
        </w:rPr>
        <w:t>in an open procedure for</w:t>
      </w:r>
      <w:r w:rsidR="00AB430D" w:rsidRPr="00184F2A">
        <w:rPr>
          <w:rFonts w:ascii="Garamond" w:hAnsi="Garamond"/>
          <w:sz w:val="24"/>
          <w:szCs w:val="24"/>
          <w:lang w:val="en-US"/>
        </w:rPr>
        <w:t>:</w:t>
      </w:r>
    </w:p>
    <w:p w14:paraId="6C908843" w14:textId="77777777" w:rsidR="00AB430D" w:rsidRPr="00184F2A" w:rsidRDefault="00AB430D" w:rsidP="003F4573">
      <w:pPr>
        <w:spacing w:after="0" w:line="312" w:lineRule="auto"/>
        <w:jc w:val="both"/>
        <w:rPr>
          <w:rFonts w:ascii="Garamond" w:hAnsi="Garamond"/>
          <w:sz w:val="24"/>
          <w:szCs w:val="24"/>
          <w:lang w:val="en-US"/>
        </w:rPr>
      </w:pPr>
    </w:p>
    <w:p w14:paraId="5A8C18CA" w14:textId="77777777" w:rsidR="006A470D" w:rsidRPr="006A470D" w:rsidRDefault="006A470D" w:rsidP="006A470D">
      <w:pPr>
        <w:spacing w:after="0" w:line="312" w:lineRule="auto"/>
        <w:jc w:val="both"/>
        <w:rPr>
          <w:rFonts w:ascii="Garamond" w:hAnsi="Garamond"/>
          <w:bCs/>
          <w:i/>
          <w:sz w:val="24"/>
          <w:szCs w:val="24"/>
          <w:lang w:val="en-US"/>
        </w:rPr>
      </w:pPr>
      <w:r w:rsidRPr="006A470D">
        <w:rPr>
          <w:rFonts w:ascii="Garamond" w:hAnsi="Garamond"/>
          <w:b/>
          <w:i/>
          <w:sz w:val="24"/>
          <w:szCs w:val="24"/>
          <w:lang w:val="en-US"/>
        </w:rPr>
        <w:t>"Provision of the e-learning management system"</w:t>
      </w:r>
    </w:p>
    <w:p w14:paraId="47B6D20E" w14:textId="77777777" w:rsidR="00AE25E1" w:rsidRPr="00184F2A" w:rsidRDefault="00AE25E1" w:rsidP="003F4573">
      <w:pPr>
        <w:spacing w:after="0" w:line="312" w:lineRule="auto"/>
        <w:jc w:val="both"/>
        <w:rPr>
          <w:rFonts w:ascii="Garamond" w:hAnsi="Garamond"/>
          <w:i/>
          <w:sz w:val="24"/>
          <w:szCs w:val="24"/>
          <w:lang w:val="en-US"/>
        </w:rPr>
      </w:pPr>
    </w:p>
    <w:p w14:paraId="4BA5307D" w14:textId="60FDB862" w:rsidR="00AE25E1" w:rsidRPr="00184F2A" w:rsidRDefault="006A470D" w:rsidP="003F4573">
      <w:pPr>
        <w:spacing w:after="0" w:line="312"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t>The subject of the contract is defined in this tender documentation in Chapter 1</w:t>
      </w:r>
      <w:r w:rsidR="007C5BC8">
        <w:rPr>
          <w:rFonts w:ascii="Garamond" w:eastAsia="Times New Roman" w:hAnsi="Garamond"/>
          <w:color w:val="000000"/>
          <w:sz w:val="24"/>
          <w:szCs w:val="24"/>
          <w:lang w:val="en-US" w:eastAsia="sl-SI"/>
        </w:rPr>
        <w:t>3</w:t>
      </w:r>
      <w:r w:rsidRPr="00184F2A">
        <w:rPr>
          <w:rFonts w:ascii="Garamond" w:eastAsia="Times New Roman" w:hAnsi="Garamond"/>
          <w:color w:val="000000"/>
          <w:sz w:val="24"/>
          <w:szCs w:val="24"/>
          <w:lang w:val="en-US" w:eastAsia="sl-SI"/>
        </w:rPr>
        <w:t>, Technical requirements</w:t>
      </w:r>
      <w:r w:rsidR="00415BE0" w:rsidRPr="00184F2A">
        <w:rPr>
          <w:rFonts w:ascii="Garamond" w:hAnsi="Garamond"/>
          <w:sz w:val="24"/>
          <w:szCs w:val="24"/>
          <w:lang w:val="en-US"/>
        </w:rPr>
        <w:t>.</w:t>
      </w:r>
    </w:p>
    <w:p w14:paraId="1B41F73D" w14:textId="77777777" w:rsidR="00AE25E1" w:rsidRPr="00184F2A" w:rsidRDefault="00AE25E1" w:rsidP="003F4573">
      <w:pPr>
        <w:spacing w:after="0" w:line="312" w:lineRule="auto"/>
        <w:jc w:val="both"/>
        <w:rPr>
          <w:rFonts w:ascii="Garamond" w:hAnsi="Garamond"/>
          <w:i/>
          <w:sz w:val="24"/>
          <w:szCs w:val="24"/>
          <w:lang w:val="en-US"/>
        </w:rPr>
      </w:pPr>
    </w:p>
    <w:p w14:paraId="015FAD05" w14:textId="6C489E46" w:rsidR="006A470D" w:rsidRPr="00184F2A" w:rsidRDefault="006A470D" w:rsidP="002F0FC8">
      <w:pPr>
        <w:spacing w:line="360" w:lineRule="auto"/>
        <w:jc w:val="both"/>
        <w:rPr>
          <w:rFonts w:ascii="Garamond" w:hAnsi="Garamond"/>
          <w:b/>
          <w:bCs/>
          <w:color w:val="FF0000"/>
          <w:sz w:val="24"/>
          <w:szCs w:val="24"/>
          <w:lang w:val="en-US"/>
        </w:rPr>
      </w:pPr>
      <w:r w:rsidRPr="00184F2A">
        <w:rPr>
          <w:rFonts w:ascii="Garamond" w:eastAsia="Times New Roman" w:hAnsi="Garamond"/>
          <w:color w:val="000000"/>
          <w:sz w:val="24"/>
          <w:szCs w:val="24"/>
          <w:lang w:val="en-US" w:eastAsia="sl-SI"/>
        </w:rPr>
        <w:t>The contract on the provision of the e-learning management system is concluded for a period of 48 months</w:t>
      </w:r>
      <w:r w:rsidRPr="00184F2A">
        <w:rPr>
          <w:rFonts w:ascii="Garamond" w:hAnsi="Garamond"/>
          <w:sz w:val="24"/>
          <w:szCs w:val="24"/>
          <w:lang w:val="en-US"/>
        </w:rPr>
        <w:t>, from Oct 1 2024 to Sept 30 2028.</w:t>
      </w:r>
    </w:p>
    <w:p w14:paraId="17DB9293" w14:textId="5F9CE8CE" w:rsidR="007F6047" w:rsidRPr="00184F2A" w:rsidRDefault="006A470D" w:rsidP="007F6047">
      <w:pPr>
        <w:spacing w:after="0" w:line="312" w:lineRule="auto"/>
        <w:jc w:val="both"/>
        <w:rPr>
          <w:rFonts w:ascii="Garamond" w:hAnsi="Garamond"/>
          <w:sz w:val="24"/>
          <w:szCs w:val="24"/>
          <w:lang w:val="en-US" w:eastAsia="sl-SI"/>
        </w:rPr>
      </w:pPr>
      <w:r w:rsidRPr="00184F2A">
        <w:rPr>
          <w:rFonts w:ascii="Garamond" w:eastAsia="Times New Roman" w:hAnsi="Garamond"/>
          <w:color w:val="000000"/>
          <w:sz w:val="24"/>
          <w:szCs w:val="24"/>
          <w:lang w:val="en-US" w:eastAsia="sl-SI"/>
        </w:rPr>
        <w:t>The subject of the public procurement is not divided into lots. </w:t>
      </w:r>
      <w:r w:rsidRPr="00960BF3">
        <w:rPr>
          <w:rFonts w:ascii="Garamond" w:eastAsia="Times New Roman" w:hAnsi="Garamond"/>
          <w:sz w:val="24"/>
          <w:szCs w:val="24"/>
          <w:lang w:val="en-US" w:eastAsia="sl-SI"/>
        </w:rPr>
        <w:t>Variant offers are not allowed</w:t>
      </w:r>
      <w:r w:rsidR="007F6047" w:rsidRPr="00960BF3">
        <w:rPr>
          <w:rFonts w:ascii="Garamond" w:hAnsi="Garamond"/>
          <w:sz w:val="24"/>
          <w:szCs w:val="24"/>
          <w:lang w:val="en-US" w:eastAsia="sl-SI"/>
        </w:rPr>
        <w:t>.</w:t>
      </w:r>
    </w:p>
    <w:p w14:paraId="7BA45F40" w14:textId="77777777" w:rsidR="00E52F14" w:rsidRPr="00184F2A" w:rsidRDefault="00E52F14" w:rsidP="007F6047">
      <w:pPr>
        <w:spacing w:after="0" w:line="312" w:lineRule="auto"/>
        <w:jc w:val="both"/>
        <w:rPr>
          <w:rFonts w:ascii="Garamond" w:hAnsi="Garamond"/>
          <w:sz w:val="24"/>
          <w:szCs w:val="24"/>
          <w:lang w:val="en-US" w:eastAsia="sl-SI"/>
        </w:rPr>
      </w:pPr>
    </w:p>
    <w:p w14:paraId="6710521C" w14:textId="50757E53" w:rsidR="00E52F14" w:rsidRPr="00184F2A" w:rsidRDefault="00E52F14" w:rsidP="00E52F14">
      <w:pPr>
        <w:keepNext/>
        <w:keepLines/>
        <w:spacing w:before="240" w:after="0" w:line="324" w:lineRule="auto"/>
        <w:jc w:val="both"/>
        <w:outlineLvl w:val="0"/>
        <w:rPr>
          <w:rFonts w:ascii="Garamond" w:eastAsiaTheme="majorEastAsia" w:hAnsi="Garamond"/>
          <w:b/>
          <w:bCs/>
          <w:sz w:val="24"/>
          <w:szCs w:val="24"/>
          <w:lang w:val="en-US"/>
        </w:rPr>
      </w:pPr>
      <w:bookmarkStart w:id="24" w:name="_Toc167087238"/>
      <w:bookmarkStart w:id="25" w:name="_Toc171929445"/>
      <w:r w:rsidRPr="00184F2A">
        <w:rPr>
          <w:rFonts w:ascii="Garamond" w:eastAsiaTheme="majorEastAsia" w:hAnsi="Garamond"/>
          <w:b/>
          <w:bCs/>
          <w:sz w:val="24"/>
          <w:szCs w:val="24"/>
          <w:lang w:val="en-US"/>
        </w:rPr>
        <w:t xml:space="preserve">2. </w:t>
      </w:r>
      <w:r w:rsidR="006A470D" w:rsidRPr="00184F2A">
        <w:rPr>
          <w:rFonts w:ascii="Garamond" w:eastAsiaTheme="majorEastAsia" w:hAnsi="Garamond"/>
          <w:b/>
          <w:bCs/>
          <w:sz w:val="24"/>
          <w:szCs w:val="24"/>
          <w:lang w:val="en-US"/>
        </w:rPr>
        <w:t xml:space="preserve">Tender submission and </w:t>
      </w:r>
      <w:r w:rsidR="003D4C49" w:rsidRPr="00184F2A">
        <w:rPr>
          <w:rFonts w:ascii="Garamond" w:eastAsiaTheme="majorEastAsia" w:hAnsi="Garamond"/>
          <w:b/>
          <w:bCs/>
          <w:sz w:val="24"/>
          <w:szCs w:val="24"/>
          <w:lang w:val="en-US"/>
        </w:rPr>
        <w:t>submission deadline</w:t>
      </w:r>
      <w:bookmarkEnd w:id="24"/>
      <w:bookmarkEnd w:id="25"/>
    </w:p>
    <w:p w14:paraId="1F75E0D8" w14:textId="3A44DBA7" w:rsidR="003D4C49" w:rsidRPr="00184F2A" w:rsidRDefault="003D4C49" w:rsidP="003D4C49">
      <w:pPr>
        <w:keepNext/>
        <w:keepLines/>
        <w:tabs>
          <w:tab w:val="left" w:pos="5820"/>
        </w:tabs>
        <w:spacing w:before="240" w:after="0" w:line="324" w:lineRule="auto"/>
        <w:jc w:val="both"/>
        <w:outlineLvl w:val="0"/>
        <w:rPr>
          <w:rFonts w:ascii="Garamond" w:eastAsiaTheme="majorEastAsia" w:hAnsi="Garamond"/>
          <w:b/>
          <w:bCs/>
          <w:sz w:val="24"/>
          <w:szCs w:val="24"/>
          <w:lang w:val="en-US"/>
        </w:rPr>
      </w:pPr>
      <w:r w:rsidRPr="00184F2A">
        <w:rPr>
          <w:rFonts w:ascii="Garamond" w:eastAsiaTheme="majorEastAsia" w:hAnsi="Garamond"/>
          <w:b/>
          <w:bCs/>
          <w:sz w:val="24"/>
          <w:szCs w:val="24"/>
          <w:lang w:val="en-US"/>
        </w:rPr>
        <w:tab/>
      </w:r>
    </w:p>
    <w:p w14:paraId="782AF721" w14:textId="7B1190CD" w:rsidR="00E52F14" w:rsidRPr="00184F2A" w:rsidRDefault="003D4C49" w:rsidP="00E52F14">
      <w:pPr>
        <w:spacing w:line="324" w:lineRule="auto"/>
        <w:jc w:val="both"/>
        <w:rPr>
          <w:rFonts w:ascii="Garamond" w:eastAsia="Times New Roman" w:hAnsi="Garamond"/>
          <w:sz w:val="24"/>
          <w:szCs w:val="24"/>
          <w:lang w:val="en-US"/>
        </w:rPr>
      </w:pPr>
      <w:r w:rsidRPr="00184F2A">
        <w:rPr>
          <w:rFonts w:ascii="Garamond" w:eastAsia="Times New Roman" w:hAnsi="Garamond"/>
          <w:color w:val="000000"/>
          <w:sz w:val="24"/>
          <w:szCs w:val="24"/>
          <w:lang w:val="en-US" w:eastAsia="sl-SI"/>
        </w:rPr>
        <w:t>Tenders must be submitted by the deadline for submission to the e-JN information system on the website  </w:t>
      </w:r>
      <w:r w:rsidRPr="00184F2A">
        <w:rPr>
          <w:rFonts w:ascii="Garamond" w:eastAsia="Times New Roman" w:hAnsi="Garamond"/>
          <w:sz w:val="24"/>
          <w:szCs w:val="24"/>
          <w:lang w:val="en-US"/>
        </w:rPr>
        <w:t xml:space="preserve"> </w:t>
      </w:r>
      <w:r w:rsidR="00E52F14" w:rsidRPr="00184F2A">
        <w:rPr>
          <w:rFonts w:ascii="Garamond" w:eastAsia="Times New Roman" w:hAnsi="Garamond"/>
          <w:sz w:val="24"/>
          <w:szCs w:val="24"/>
          <w:lang w:val="en-US"/>
        </w:rPr>
        <w:t xml:space="preserve">https://ejn.gov.si, </w:t>
      </w:r>
      <w:r w:rsidRPr="00184F2A">
        <w:rPr>
          <w:rFonts w:ascii="Garamond" w:eastAsia="Times New Roman" w:hAnsi="Garamond"/>
          <w:color w:val="000000"/>
          <w:sz w:val="24"/>
          <w:szCs w:val="24"/>
          <w:lang w:val="en-US" w:eastAsia="sl-SI"/>
        </w:rPr>
        <w:t>in accordance with section 3 of the document Instructions for the use of the information system for the use of e-JN electronic bidding functionality: TENDERERS (hereinafter: Instructions for the use of e-JN), which is a part of this tender documentation and published on the website https://ejn.gov.si</w:t>
      </w:r>
      <w:r w:rsidRPr="00184F2A">
        <w:rPr>
          <w:rFonts w:ascii="Garamond" w:eastAsia="Times New Roman" w:hAnsi="Garamond"/>
          <w:sz w:val="24"/>
          <w:szCs w:val="24"/>
          <w:lang w:val="en-US"/>
        </w:rPr>
        <w:t>.</w:t>
      </w:r>
    </w:p>
    <w:tbl>
      <w:tblPr>
        <w:tblStyle w:val="Tabelamrea"/>
        <w:tblW w:w="0" w:type="auto"/>
        <w:tblLook w:val="04A0" w:firstRow="1" w:lastRow="0" w:firstColumn="1" w:lastColumn="0" w:noHBand="0" w:noVBand="1"/>
      </w:tblPr>
      <w:tblGrid>
        <w:gridCol w:w="9062"/>
      </w:tblGrid>
      <w:tr w:rsidR="00E52F14" w:rsidRPr="00184F2A" w14:paraId="71FE6C30" w14:textId="77777777" w:rsidTr="005B7525">
        <w:tc>
          <w:tcPr>
            <w:tcW w:w="9062" w:type="dxa"/>
          </w:tcPr>
          <w:p w14:paraId="23579511" w14:textId="7F5BA7A0" w:rsidR="00E52F14" w:rsidRPr="00184F2A" w:rsidRDefault="003D4C49" w:rsidP="005B7525">
            <w:pPr>
              <w:spacing w:line="324" w:lineRule="auto"/>
              <w:jc w:val="both"/>
              <w:rPr>
                <w:rFonts w:ascii="Garamond" w:hAnsi="Garamond"/>
                <w:b/>
                <w:bCs/>
                <w:sz w:val="24"/>
                <w:szCs w:val="24"/>
                <w:lang w:val="en-US"/>
              </w:rPr>
            </w:pPr>
            <w:r w:rsidRPr="00184F2A">
              <w:rPr>
                <w:rFonts w:ascii="Garamond" w:eastAsia="Times New Roman" w:hAnsi="Garamond"/>
                <w:sz w:val="24"/>
                <w:szCs w:val="24"/>
                <w:lang w:val="en-US" w:eastAsia="sl-SI"/>
              </w:rPr>
              <w:t>The deadline for submission of bids is </w:t>
            </w:r>
            <w:r w:rsidRPr="00184F2A">
              <w:rPr>
                <w:rFonts w:ascii="Garamond" w:hAnsi="Garamond" w:cs="Calibri"/>
                <w:sz w:val="24"/>
                <w:szCs w:val="24"/>
                <w:lang w:val="en-US"/>
              </w:rPr>
              <w:t xml:space="preserve">set </w:t>
            </w:r>
            <w:r w:rsidRPr="00184F2A">
              <w:rPr>
                <w:rFonts w:ascii="Garamond" w:eastAsia="Times New Roman" w:hAnsi="Garamond"/>
                <w:color w:val="000000"/>
                <w:sz w:val="24"/>
                <w:szCs w:val="24"/>
                <w:lang w:val="en-US" w:eastAsia="sl-SI"/>
              </w:rPr>
              <w:t>on the Public Procurement Portal </w:t>
            </w:r>
            <w:r w:rsidRPr="00184F2A">
              <w:rPr>
                <w:rFonts w:ascii="Garamond" w:eastAsia="Times New Roman" w:hAnsi="Garamond"/>
                <w:color w:val="000000"/>
                <w:sz w:val="24"/>
                <w:szCs w:val="24"/>
                <w:lang w:val="en-US"/>
              </w:rPr>
              <w:t xml:space="preserve">and in </w:t>
            </w:r>
            <w:r w:rsidRPr="00184F2A">
              <w:rPr>
                <w:rFonts w:ascii="Garamond" w:eastAsia="Times New Roman" w:hAnsi="Garamond"/>
                <w:color w:val="000000"/>
                <w:sz w:val="24"/>
                <w:szCs w:val="24"/>
                <w:lang w:val="en-US" w:eastAsia="sl-SI"/>
              </w:rPr>
              <w:t>the e-JN system</w:t>
            </w:r>
            <w:r w:rsidRPr="00184F2A">
              <w:rPr>
                <w:rFonts w:ascii="Garamond" w:hAnsi="Garamond" w:cs="Calibri"/>
                <w:sz w:val="24"/>
                <w:szCs w:val="24"/>
                <w:lang w:val="en-US"/>
              </w:rPr>
              <w:t>.</w:t>
            </w:r>
          </w:p>
        </w:tc>
      </w:tr>
    </w:tbl>
    <w:p w14:paraId="4889646C" w14:textId="77777777" w:rsidR="00E52F14" w:rsidRPr="00184F2A" w:rsidRDefault="00E52F14" w:rsidP="00E52F14">
      <w:pPr>
        <w:spacing w:line="324" w:lineRule="auto"/>
        <w:jc w:val="both"/>
        <w:rPr>
          <w:rFonts w:ascii="Garamond" w:eastAsia="Times New Roman" w:hAnsi="Garamond"/>
          <w:sz w:val="24"/>
          <w:szCs w:val="24"/>
          <w:lang w:val="en-US"/>
        </w:rPr>
      </w:pPr>
    </w:p>
    <w:p w14:paraId="31E3D900" w14:textId="77777777" w:rsidR="003D4C49" w:rsidRPr="00184F2A" w:rsidRDefault="003D4C49" w:rsidP="00E52F14">
      <w:pPr>
        <w:spacing w:line="324" w:lineRule="auto"/>
        <w:jc w:val="both"/>
        <w:rPr>
          <w:rFonts w:ascii="Garamond" w:eastAsia="Times New Roman" w:hAnsi="Garamond"/>
          <w:color w:val="000000"/>
          <w:sz w:val="24"/>
          <w:szCs w:val="24"/>
          <w:lang w:val="en-US" w:eastAsia="sl-SI"/>
        </w:rPr>
      </w:pPr>
      <w:r w:rsidRPr="00184F2A">
        <w:rPr>
          <w:rFonts w:ascii="Garamond" w:eastAsia="Times New Roman" w:hAnsi="Garamond"/>
          <w:color w:val="000000"/>
          <w:sz w:val="24"/>
          <w:szCs w:val="24"/>
          <w:lang w:val="en-US" w:eastAsia="sl-SI"/>
        </w:rPr>
        <w:t>A bid is submitted when in the e-JN information system it is marked with the status "SUBMITTED".</w:t>
      </w:r>
    </w:p>
    <w:p w14:paraId="4534D617" w14:textId="33A2C2A9" w:rsidR="00E52F14" w:rsidRPr="00184F2A" w:rsidRDefault="00A033FC" w:rsidP="00E52F14">
      <w:pPr>
        <w:spacing w:line="324" w:lineRule="auto"/>
        <w:jc w:val="both"/>
        <w:rPr>
          <w:rFonts w:ascii="Garamond" w:eastAsia="Times New Roman" w:hAnsi="Garamond"/>
          <w:color w:val="000000"/>
          <w:sz w:val="24"/>
          <w:szCs w:val="24"/>
          <w:lang w:val="en-US" w:eastAsia="sl-SI"/>
        </w:rPr>
      </w:pPr>
      <w:r w:rsidRPr="00184F2A">
        <w:rPr>
          <w:rFonts w:ascii="Garamond" w:eastAsia="Times New Roman" w:hAnsi="Garamond"/>
          <w:color w:val="000000"/>
          <w:sz w:val="24"/>
          <w:szCs w:val="24"/>
          <w:lang w:val="en-US" w:eastAsia="sl-SI"/>
        </w:rPr>
        <w:lastRenderedPageBreak/>
        <w:t>The bidder may withdraw or amend their tender by the deadline for submission of tenders. If the bidder withdraws their bid in the e-JN information system, it is considered that the bid has not been submitted and the contracting authority will not see it in the e-JN system. If the bidder amends their bid in the e-JN information system, the last submitted bid is open to the contracting authority in this system</w:t>
      </w:r>
      <w:r w:rsidR="00E52F14" w:rsidRPr="00184F2A">
        <w:rPr>
          <w:rFonts w:ascii="Garamond" w:eastAsia="Times New Roman" w:hAnsi="Garamond"/>
          <w:sz w:val="24"/>
          <w:szCs w:val="24"/>
          <w:lang w:val="en-US"/>
        </w:rPr>
        <w:t xml:space="preserve">. </w:t>
      </w:r>
    </w:p>
    <w:p w14:paraId="1705F6DE" w14:textId="76439398" w:rsidR="00E52F14" w:rsidRPr="00184F2A" w:rsidRDefault="00A033FC"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The opening of the bids</w:t>
      </w:r>
      <w:r w:rsidR="00E52F14" w:rsidRPr="00184F2A">
        <w:rPr>
          <w:rFonts w:ascii="Garamond" w:eastAsia="Times New Roman" w:hAnsi="Garamond"/>
          <w:sz w:val="24"/>
          <w:szCs w:val="24"/>
          <w:lang w:val="en-US"/>
        </w:rPr>
        <w:t xml:space="preserve"> </w:t>
      </w:r>
      <w:r w:rsidRPr="00184F2A">
        <w:rPr>
          <w:rFonts w:ascii="Garamond" w:eastAsia="Times New Roman" w:hAnsi="Garamond"/>
          <w:sz w:val="24"/>
          <w:szCs w:val="24"/>
          <w:lang w:val="en-US"/>
        </w:rPr>
        <w:t>will take place in the</w:t>
      </w:r>
      <w:r w:rsidR="00E52F14" w:rsidRPr="00184F2A">
        <w:rPr>
          <w:rFonts w:ascii="Garamond" w:eastAsia="Times New Roman" w:hAnsi="Garamond"/>
          <w:sz w:val="24"/>
          <w:szCs w:val="24"/>
          <w:lang w:val="en-US"/>
        </w:rPr>
        <w:t xml:space="preserve"> e-JN</w:t>
      </w:r>
      <w:r w:rsidRPr="00184F2A">
        <w:rPr>
          <w:rFonts w:ascii="Garamond" w:eastAsia="Times New Roman" w:hAnsi="Garamond"/>
          <w:sz w:val="24"/>
          <w:szCs w:val="24"/>
          <w:lang w:val="en-US"/>
        </w:rPr>
        <w:t xml:space="preserve"> system</w:t>
      </w:r>
      <w:r w:rsidR="00E52F14" w:rsidRPr="00184F2A">
        <w:rPr>
          <w:rFonts w:ascii="Garamond" w:eastAsia="Times New Roman" w:hAnsi="Garamond"/>
          <w:sz w:val="24"/>
          <w:szCs w:val="24"/>
          <w:lang w:val="en-US"/>
        </w:rPr>
        <w:t xml:space="preserve">, </w:t>
      </w:r>
      <w:r w:rsidRPr="00184F2A">
        <w:rPr>
          <w:rFonts w:ascii="Garamond" w:eastAsia="Times New Roman" w:hAnsi="Garamond"/>
          <w:sz w:val="24"/>
          <w:szCs w:val="24"/>
          <w:lang w:val="en-US"/>
        </w:rPr>
        <w:t>on the website</w:t>
      </w:r>
      <w:r w:rsidR="00E52F14" w:rsidRPr="00184F2A">
        <w:rPr>
          <w:rFonts w:ascii="Garamond" w:eastAsia="Times New Roman" w:hAnsi="Garamond"/>
          <w:sz w:val="24"/>
          <w:szCs w:val="24"/>
          <w:lang w:val="en-US"/>
        </w:rPr>
        <w:t xml:space="preserve"> </w:t>
      </w:r>
      <w:hyperlink r:id="rId8" w:history="1">
        <w:r w:rsidR="00E52F14" w:rsidRPr="00184F2A">
          <w:rPr>
            <w:rStyle w:val="Hiperpovezava"/>
            <w:rFonts w:ascii="Garamond" w:eastAsia="Times New Roman" w:hAnsi="Garamond"/>
            <w:sz w:val="24"/>
            <w:szCs w:val="24"/>
            <w:lang w:val="en-US"/>
          </w:rPr>
          <w:t>https://ejn.gov.si/</w:t>
        </w:r>
      </w:hyperlink>
      <w:r w:rsidR="00E52F14" w:rsidRPr="00184F2A">
        <w:rPr>
          <w:rFonts w:ascii="Garamond" w:eastAsia="Times New Roman" w:hAnsi="Garamond"/>
          <w:sz w:val="24"/>
          <w:szCs w:val="24"/>
          <w:lang w:val="en-US"/>
        </w:rPr>
        <w:t xml:space="preserve">, </w:t>
      </w:r>
      <w:r w:rsidRPr="00184F2A">
        <w:rPr>
          <w:rFonts w:ascii="Garamond" w:eastAsia="Times New Roman" w:hAnsi="Garamond"/>
          <w:sz w:val="24"/>
          <w:szCs w:val="24"/>
          <w:lang w:val="en-US"/>
        </w:rPr>
        <w:t xml:space="preserve">at a time scheduled </w:t>
      </w:r>
      <w:r w:rsidRPr="00184F2A">
        <w:rPr>
          <w:rFonts w:ascii="Garamond" w:hAnsi="Garamond"/>
          <w:color w:val="000000"/>
          <w:sz w:val="24"/>
          <w:szCs w:val="24"/>
          <w:lang w:val="en-US" w:eastAsia="sl-SI"/>
        </w:rPr>
        <w:t>on the Public Procurement Portal and in the e-JN system</w:t>
      </w:r>
      <w:r w:rsidR="00E52F14" w:rsidRPr="00184F2A">
        <w:rPr>
          <w:rFonts w:ascii="Garamond" w:eastAsia="Times New Roman" w:hAnsi="Garamond"/>
          <w:sz w:val="24"/>
          <w:szCs w:val="24"/>
          <w:lang w:val="en-US"/>
        </w:rPr>
        <w:t xml:space="preserve">. </w:t>
      </w:r>
    </w:p>
    <w:p w14:paraId="7F158E04" w14:textId="77777777" w:rsidR="002A2F1A" w:rsidRPr="00184F2A" w:rsidRDefault="002A2F1A" w:rsidP="002A2F1A">
      <w:pPr>
        <w:spacing w:before="100" w:beforeAutospacing="1" w:after="0" w:line="312" w:lineRule="auto"/>
        <w:jc w:val="both"/>
        <w:rPr>
          <w:rFonts w:ascii="Garamond" w:eastAsia="Times New Roman" w:hAnsi="Garamond"/>
          <w:sz w:val="24"/>
          <w:szCs w:val="24"/>
          <w:lang w:val="en-US" w:eastAsia="sl-SI"/>
        </w:rPr>
      </w:pPr>
      <w:bookmarkStart w:id="26" w:name="_Toc167087239"/>
      <w:r w:rsidRPr="00184F2A">
        <w:rPr>
          <w:rFonts w:ascii="Garamond" w:eastAsia="Times New Roman" w:hAnsi="Garamond"/>
          <w:color w:val="000000"/>
          <w:sz w:val="24"/>
          <w:szCs w:val="24"/>
          <w:lang w:val="en-US" w:eastAsia="sl-SI"/>
        </w:rPr>
        <w:t xml:space="preserve">The opening takes place in such a way that the e-JN information system automatically displays the data on the bidder and </w:t>
      </w:r>
      <w:r w:rsidRPr="00960BF3">
        <w:rPr>
          <w:rFonts w:ascii="Garamond" w:eastAsia="Times New Roman" w:hAnsi="Garamond"/>
          <w:sz w:val="24"/>
          <w:szCs w:val="24"/>
          <w:lang w:val="en-US" w:eastAsia="sl-SI"/>
        </w:rPr>
        <w:t xml:space="preserve">possible demanded or allowed variant offers </w:t>
      </w:r>
      <w:r w:rsidRPr="00184F2A">
        <w:rPr>
          <w:rFonts w:ascii="Garamond" w:eastAsia="Times New Roman" w:hAnsi="Garamond"/>
          <w:color w:val="000000"/>
          <w:sz w:val="24"/>
          <w:szCs w:val="24"/>
          <w:lang w:val="en-US" w:eastAsia="sl-SI"/>
        </w:rPr>
        <w:t>at the above-mentioned time, and provides access to. pdf of the document that the bidder uploads to the e-JN system under the section "Pro forma invoice"</w:t>
      </w:r>
      <w:r w:rsidRPr="00184F2A">
        <w:rPr>
          <w:rFonts w:ascii="Garamond" w:eastAsia="Times New Roman" w:hAnsi="Garamond"/>
          <w:sz w:val="24"/>
          <w:szCs w:val="24"/>
          <w:lang w:val="en-US" w:eastAsia="sl-SI"/>
        </w:rPr>
        <w:t xml:space="preserve">. </w:t>
      </w:r>
    </w:p>
    <w:p w14:paraId="5170C057" w14:textId="619D7621" w:rsidR="00E52F14" w:rsidRPr="00184F2A" w:rsidRDefault="00E52F14" w:rsidP="00E52F14">
      <w:pPr>
        <w:keepNext/>
        <w:keepLines/>
        <w:spacing w:before="240" w:after="0" w:line="324" w:lineRule="auto"/>
        <w:jc w:val="both"/>
        <w:outlineLvl w:val="0"/>
        <w:rPr>
          <w:rFonts w:ascii="Garamond" w:eastAsia="Times New Roman" w:hAnsi="Garamond"/>
          <w:b/>
          <w:bCs/>
          <w:color w:val="000000"/>
          <w:kern w:val="36"/>
          <w:sz w:val="24"/>
          <w:szCs w:val="24"/>
          <w:lang w:val="en-US" w:eastAsia="sl-SI"/>
        </w:rPr>
      </w:pPr>
      <w:bookmarkStart w:id="27" w:name="_Toc171929446"/>
      <w:r w:rsidRPr="00184F2A">
        <w:rPr>
          <w:rFonts w:ascii="Garamond" w:eastAsiaTheme="majorEastAsia" w:hAnsi="Garamond"/>
          <w:b/>
          <w:bCs/>
          <w:sz w:val="24"/>
          <w:szCs w:val="24"/>
          <w:lang w:val="en-US"/>
        </w:rPr>
        <w:t xml:space="preserve">3. </w:t>
      </w:r>
      <w:bookmarkEnd w:id="26"/>
      <w:r w:rsidR="00013E17" w:rsidRPr="00184F2A">
        <w:rPr>
          <w:rFonts w:ascii="Garamond" w:eastAsia="Times New Roman" w:hAnsi="Garamond"/>
          <w:b/>
          <w:bCs/>
          <w:color w:val="000000"/>
          <w:kern w:val="36"/>
          <w:sz w:val="24"/>
          <w:szCs w:val="24"/>
          <w:lang w:val="en-US" w:eastAsia="sl-SI"/>
        </w:rPr>
        <w:t>Obtaining tender documentation and explanations</w:t>
      </w:r>
      <w:bookmarkEnd w:id="27"/>
    </w:p>
    <w:p w14:paraId="181C7F9D" w14:textId="77777777" w:rsidR="003F63D0" w:rsidRPr="00184F2A" w:rsidRDefault="003F63D0" w:rsidP="00E52F14">
      <w:pPr>
        <w:keepNext/>
        <w:keepLines/>
        <w:spacing w:before="240" w:after="0" w:line="324" w:lineRule="auto"/>
        <w:jc w:val="both"/>
        <w:outlineLvl w:val="0"/>
        <w:rPr>
          <w:rFonts w:ascii="Garamond" w:eastAsiaTheme="majorEastAsia" w:hAnsi="Garamond"/>
          <w:b/>
          <w:bCs/>
          <w:sz w:val="24"/>
          <w:szCs w:val="24"/>
          <w:lang w:val="en-US"/>
        </w:rPr>
      </w:pPr>
    </w:p>
    <w:p w14:paraId="6D8FAA43" w14:textId="787FD7D3" w:rsidR="00E52F14" w:rsidRPr="00184F2A" w:rsidRDefault="003F63D0" w:rsidP="00E52F14">
      <w:pPr>
        <w:spacing w:line="324" w:lineRule="auto"/>
        <w:jc w:val="both"/>
        <w:rPr>
          <w:rFonts w:ascii="Garamond" w:eastAsia="Times New Roman" w:hAnsi="Garamond"/>
          <w:sz w:val="24"/>
          <w:szCs w:val="24"/>
          <w:lang w:val="en-US"/>
        </w:rPr>
      </w:pPr>
      <w:r w:rsidRPr="00184F2A">
        <w:rPr>
          <w:rFonts w:ascii="Garamond" w:eastAsia="Times New Roman" w:hAnsi="Garamond"/>
          <w:color w:val="000000"/>
          <w:sz w:val="24"/>
          <w:szCs w:val="24"/>
          <w:lang w:val="en-US" w:eastAsia="sl-SI"/>
        </w:rPr>
        <w:t xml:space="preserve">The tender documentation is available free of charge on the Public Procurement Portal </w:t>
      </w:r>
      <w:r w:rsidR="00E52F14" w:rsidRPr="00184F2A">
        <w:rPr>
          <w:rFonts w:ascii="Garamond" w:eastAsia="Times New Roman" w:hAnsi="Garamond"/>
          <w:sz w:val="24"/>
          <w:szCs w:val="24"/>
          <w:lang w:val="en-US"/>
        </w:rPr>
        <w:t>(</w:t>
      </w:r>
      <w:hyperlink r:id="rId9" w:history="1">
        <w:r w:rsidR="00E52F14" w:rsidRPr="00184F2A">
          <w:rPr>
            <w:rFonts w:ascii="Garamond" w:eastAsia="Times New Roman" w:hAnsi="Garamond"/>
            <w:sz w:val="24"/>
            <w:szCs w:val="24"/>
            <w:u w:val="single"/>
            <w:lang w:val="en-US"/>
          </w:rPr>
          <w:t>www.enarocanje.si</w:t>
        </w:r>
      </w:hyperlink>
      <w:r w:rsidR="00E52F14" w:rsidRPr="00184F2A">
        <w:rPr>
          <w:rFonts w:ascii="Garamond" w:eastAsia="Times New Roman" w:hAnsi="Garamond"/>
          <w:sz w:val="24"/>
          <w:szCs w:val="24"/>
          <w:lang w:val="en-US"/>
        </w:rPr>
        <w:t>)</w:t>
      </w:r>
    </w:p>
    <w:p w14:paraId="3B83B251" w14:textId="08DD88DD" w:rsidR="00E52F14" w:rsidRPr="00184F2A" w:rsidRDefault="003F63D0" w:rsidP="00E52F14">
      <w:pPr>
        <w:spacing w:line="324" w:lineRule="auto"/>
        <w:jc w:val="both"/>
        <w:rPr>
          <w:rFonts w:ascii="Garamond" w:eastAsia="Times New Roman" w:hAnsi="Garamond"/>
          <w:sz w:val="24"/>
          <w:szCs w:val="24"/>
          <w:lang w:val="en-US"/>
        </w:rPr>
      </w:pPr>
      <w:r w:rsidRPr="00184F2A">
        <w:rPr>
          <w:rFonts w:ascii="Garamond" w:eastAsia="Times New Roman" w:hAnsi="Garamond"/>
          <w:color w:val="000000"/>
          <w:sz w:val="24"/>
          <w:szCs w:val="24"/>
          <w:lang w:val="en-US" w:eastAsia="sl-SI"/>
        </w:rPr>
        <w:t>The bidder may request additional explanations regarding the documentation through the Public Procurement Portal no later than on the day set on the Public Procurement Portal and in the e-JN system. The contracting authority will not answer questions that will not be asked in the above manner and by the specified deadline</w:t>
      </w:r>
      <w:r w:rsidR="00E52F14" w:rsidRPr="00184F2A">
        <w:rPr>
          <w:rFonts w:ascii="Garamond" w:eastAsia="Times New Roman" w:hAnsi="Garamond"/>
          <w:sz w:val="24"/>
          <w:szCs w:val="24"/>
          <w:lang w:val="en-US"/>
        </w:rPr>
        <w:t>.</w:t>
      </w:r>
    </w:p>
    <w:p w14:paraId="465CAF82" w14:textId="3CC8280C" w:rsidR="00E52F14" w:rsidRPr="00184F2A" w:rsidRDefault="003F63D0" w:rsidP="00E52F14">
      <w:pPr>
        <w:spacing w:line="324" w:lineRule="auto"/>
        <w:jc w:val="both"/>
        <w:rPr>
          <w:rFonts w:ascii="Garamond" w:eastAsia="Times New Roman" w:hAnsi="Garamond"/>
          <w:sz w:val="24"/>
          <w:szCs w:val="24"/>
          <w:lang w:val="en-US"/>
        </w:rPr>
      </w:pPr>
      <w:r w:rsidRPr="00184F2A">
        <w:rPr>
          <w:rFonts w:ascii="Garamond" w:eastAsia="Times New Roman" w:hAnsi="Garamond"/>
          <w:color w:val="000000"/>
          <w:sz w:val="24"/>
          <w:szCs w:val="24"/>
          <w:lang w:val="en-US" w:eastAsia="sl-SI"/>
        </w:rPr>
        <w:t xml:space="preserve">The contracting authority will answer questions via </w:t>
      </w:r>
      <w:r w:rsidR="00FE797B" w:rsidRPr="00184F2A">
        <w:rPr>
          <w:rFonts w:ascii="Garamond" w:eastAsia="Times New Roman" w:hAnsi="Garamond"/>
          <w:color w:val="000000"/>
          <w:sz w:val="24"/>
          <w:szCs w:val="24"/>
          <w:lang w:val="en-US" w:eastAsia="sl-SI"/>
        </w:rPr>
        <w:t xml:space="preserve">the Public Procurement Portal by the deadline compliant with the </w:t>
      </w:r>
      <w:r w:rsidR="00E52F14" w:rsidRPr="00184F2A">
        <w:rPr>
          <w:rFonts w:ascii="Garamond" w:eastAsia="Times New Roman" w:hAnsi="Garamond"/>
          <w:sz w:val="24"/>
          <w:szCs w:val="24"/>
          <w:lang w:val="en-US"/>
        </w:rPr>
        <w:t>ZJN-3</w:t>
      </w:r>
      <w:r w:rsidR="00FE797B" w:rsidRPr="00184F2A">
        <w:rPr>
          <w:rFonts w:ascii="Garamond" w:eastAsia="Times New Roman" w:hAnsi="Garamond"/>
          <w:sz w:val="24"/>
          <w:szCs w:val="24"/>
          <w:lang w:val="en-US"/>
        </w:rPr>
        <w:t xml:space="preserve"> rules</w:t>
      </w:r>
      <w:r w:rsidR="00E52F14" w:rsidRPr="00184F2A">
        <w:rPr>
          <w:rFonts w:ascii="Garamond" w:eastAsia="Times New Roman" w:hAnsi="Garamond"/>
          <w:sz w:val="24"/>
          <w:szCs w:val="24"/>
          <w:lang w:val="en-US"/>
        </w:rPr>
        <w:t xml:space="preserve">.  </w:t>
      </w:r>
    </w:p>
    <w:p w14:paraId="6CC5DF26" w14:textId="1718CFBE" w:rsidR="00E52F14" w:rsidRPr="00184F2A" w:rsidRDefault="00FE797B" w:rsidP="00E52F14">
      <w:pPr>
        <w:spacing w:line="324" w:lineRule="auto"/>
        <w:jc w:val="both"/>
        <w:rPr>
          <w:rFonts w:ascii="Garamond" w:eastAsia="Times New Roman" w:hAnsi="Garamond"/>
          <w:sz w:val="24"/>
          <w:szCs w:val="24"/>
          <w:lang w:val="en-US"/>
        </w:rPr>
      </w:pPr>
      <w:r w:rsidRPr="00184F2A">
        <w:rPr>
          <w:rFonts w:ascii="Garamond" w:eastAsia="Times New Roman" w:hAnsi="Garamond"/>
          <w:color w:val="000000"/>
          <w:sz w:val="24"/>
          <w:szCs w:val="24"/>
          <w:lang w:val="en-US" w:eastAsia="sl-SI"/>
        </w:rPr>
        <w:t>The contracting authority reserves the right to partially amend or supplement the documentation and, if necessary, extend the deadline for submission of tenders. The amendments to the tender documentation and supplementing it are an integral part of the documentation related to the contract</w:t>
      </w:r>
      <w:r w:rsidR="00E52F14" w:rsidRPr="00184F2A">
        <w:rPr>
          <w:rFonts w:ascii="Garamond" w:eastAsia="Times New Roman" w:hAnsi="Garamond"/>
          <w:sz w:val="24"/>
          <w:szCs w:val="24"/>
          <w:lang w:val="en-US"/>
        </w:rPr>
        <w:t>.</w:t>
      </w:r>
    </w:p>
    <w:p w14:paraId="7E0E953C" w14:textId="536189BC" w:rsidR="00E52F14" w:rsidRPr="00184F2A" w:rsidRDefault="00E52F14" w:rsidP="00E52F14">
      <w:pPr>
        <w:keepNext/>
        <w:keepLines/>
        <w:spacing w:before="240" w:after="0" w:line="324" w:lineRule="auto"/>
        <w:jc w:val="both"/>
        <w:outlineLvl w:val="0"/>
        <w:rPr>
          <w:rFonts w:ascii="Garamond" w:eastAsiaTheme="majorEastAsia" w:hAnsi="Garamond"/>
          <w:b/>
          <w:bCs/>
          <w:sz w:val="24"/>
          <w:szCs w:val="24"/>
          <w:lang w:val="en-US"/>
        </w:rPr>
      </w:pPr>
      <w:bookmarkStart w:id="28" w:name="_Toc167087240"/>
      <w:bookmarkStart w:id="29" w:name="_Toc171929447"/>
      <w:r w:rsidRPr="00184F2A">
        <w:rPr>
          <w:rFonts w:ascii="Garamond" w:eastAsiaTheme="majorEastAsia" w:hAnsi="Garamond"/>
          <w:b/>
          <w:bCs/>
          <w:sz w:val="24"/>
          <w:szCs w:val="24"/>
          <w:lang w:val="en-US"/>
        </w:rPr>
        <w:t xml:space="preserve">4. </w:t>
      </w:r>
      <w:bookmarkEnd w:id="28"/>
      <w:r w:rsidR="00FE797B" w:rsidRPr="00184F2A">
        <w:rPr>
          <w:rFonts w:ascii="Garamond" w:eastAsiaTheme="majorEastAsia" w:hAnsi="Garamond"/>
          <w:b/>
          <w:bCs/>
          <w:sz w:val="24"/>
          <w:szCs w:val="24"/>
          <w:lang w:val="en-US"/>
        </w:rPr>
        <w:t>Form, language and costs of the bid</w:t>
      </w:r>
      <w:bookmarkEnd w:id="29"/>
    </w:p>
    <w:p w14:paraId="10801650" w14:textId="73FFD8CD" w:rsidR="00E52F14" w:rsidRPr="00184F2A" w:rsidRDefault="00FE797B" w:rsidP="00E52F14">
      <w:pPr>
        <w:spacing w:line="324" w:lineRule="auto"/>
        <w:jc w:val="both"/>
        <w:rPr>
          <w:rFonts w:ascii="Garamond" w:eastAsia="Times New Roman" w:hAnsi="Garamond"/>
          <w:sz w:val="24"/>
          <w:szCs w:val="24"/>
          <w:lang w:val="en-US"/>
        </w:rPr>
      </w:pPr>
      <w:r w:rsidRPr="00184F2A">
        <w:rPr>
          <w:rFonts w:ascii="Garamond" w:eastAsia="Times New Roman" w:hAnsi="Garamond"/>
          <w:color w:val="000000"/>
          <w:sz w:val="24"/>
          <w:szCs w:val="24"/>
          <w:lang w:val="en-US" w:eastAsia="sl-SI"/>
        </w:rPr>
        <w:t>The bidder submits the bid electronically as stated in section 2 of this tender documentation</w:t>
      </w:r>
      <w:r w:rsidR="00E52F14" w:rsidRPr="00184F2A">
        <w:rPr>
          <w:rFonts w:ascii="Garamond" w:eastAsia="Times New Roman" w:hAnsi="Garamond"/>
          <w:sz w:val="24"/>
          <w:szCs w:val="24"/>
          <w:lang w:val="en-US"/>
        </w:rPr>
        <w:t>.</w:t>
      </w:r>
    </w:p>
    <w:p w14:paraId="1CE4A3C0" w14:textId="4677A113" w:rsidR="00E52F14" w:rsidRPr="00184F2A" w:rsidRDefault="00FE797B" w:rsidP="00E52F14">
      <w:pPr>
        <w:spacing w:line="324" w:lineRule="auto"/>
        <w:jc w:val="both"/>
        <w:rPr>
          <w:rFonts w:ascii="Garamond" w:eastAsia="Times New Roman" w:hAnsi="Garamond"/>
          <w:sz w:val="24"/>
          <w:szCs w:val="24"/>
          <w:lang w:val="en-US"/>
        </w:rPr>
      </w:pPr>
      <w:r w:rsidRPr="00184F2A">
        <w:rPr>
          <w:rFonts w:ascii="Garamond" w:eastAsia="Times New Roman" w:hAnsi="Garamond"/>
          <w:color w:val="000000"/>
          <w:sz w:val="24"/>
          <w:szCs w:val="24"/>
          <w:lang w:val="en-US" w:eastAsia="sl-SI"/>
        </w:rPr>
        <w:t>The bid can be submitted in Slovenian or English language</w:t>
      </w:r>
      <w:r w:rsidR="00E52F14" w:rsidRPr="00184F2A">
        <w:rPr>
          <w:rFonts w:ascii="Garamond" w:eastAsia="Times New Roman" w:hAnsi="Garamond"/>
          <w:sz w:val="24"/>
          <w:szCs w:val="24"/>
          <w:lang w:val="en-US"/>
        </w:rPr>
        <w:t xml:space="preserve">, </w:t>
      </w:r>
      <w:r w:rsidRPr="00184F2A">
        <w:rPr>
          <w:rFonts w:ascii="Garamond" w:eastAsia="Times New Roman" w:hAnsi="Garamond"/>
          <w:sz w:val="24"/>
          <w:szCs w:val="24"/>
          <w:lang w:val="en-US"/>
        </w:rPr>
        <w:t>supporting documents</w:t>
      </w:r>
      <w:r w:rsidR="00E52F14" w:rsidRPr="00184F2A">
        <w:rPr>
          <w:rFonts w:ascii="Garamond" w:eastAsia="Times New Roman" w:hAnsi="Garamond"/>
          <w:sz w:val="24"/>
          <w:szCs w:val="24"/>
          <w:lang w:val="en-US"/>
        </w:rPr>
        <w:t xml:space="preserve"> (</w:t>
      </w:r>
      <w:r w:rsidRPr="00184F2A">
        <w:rPr>
          <w:rFonts w:ascii="Garamond" w:eastAsia="Times New Roman" w:hAnsi="Garamond"/>
          <w:sz w:val="24"/>
          <w:szCs w:val="24"/>
          <w:lang w:val="en-US"/>
        </w:rPr>
        <w:t>valid permits) can also be in the language of the permit issuer</w:t>
      </w:r>
      <w:r w:rsidR="00E52F14" w:rsidRPr="00184F2A">
        <w:rPr>
          <w:rFonts w:ascii="Garamond" w:eastAsia="Times New Roman" w:hAnsi="Garamond"/>
          <w:sz w:val="24"/>
          <w:szCs w:val="24"/>
          <w:lang w:val="en-US"/>
        </w:rPr>
        <w:t xml:space="preserve">. </w:t>
      </w:r>
      <w:r w:rsidR="001D5556" w:rsidRPr="00184F2A">
        <w:rPr>
          <w:rFonts w:ascii="Garamond" w:eastAsia="Times New Roman" w:hAnsi="Garamond"/>
          <w:color w:val="000000"/>
          <w:sz w:val="24"/>
          <w:szCs w:val="24"/>
          <w:lang w:val="en-US" w:eastAsia="sl-SI"/>
        </w:rPr>
        <w:t>The contracting authority reserves the right to</w:t>
      </w:r>
      <w:r w:rsidR="001D5556" w:rsidRPr="00184F2A">
        <w:rPr>
          <w:rFonts w:ascii="Garamond" w:eastAsia="Times New Roman" w:hAnsi="Garamond"/>
          <w:sz w:val="24"/>
          <w:szCs w:val="24"/>
          <w:lang w:val="en-US"/>
        </w:rPr>
        <w:t xml:space="preserve"> ask for an official translation to be submitted at the bidder's expense during the bid supplement phase</w:t>
      </w:r>
      <w:r w:rsidR="00E52F14" w:rsidRPr="00184F2A">
        <w:rPr>
          <w:rFonts w:ascii="Garamond" w:eastAsia="Times New Roman" w:hAnsi="Garamond"/>
          <w:sz w:val="24"/>
          <w:szCs w:val="24"/>
          <w:lang w:val="en-US"/>
        </w:rPr>
        <w:t xml:space="preserve">. </w:t>
      </w:r>
      <w:r w:rsidR="009022E6" w:rsidRPr="00184F2A">
        <w:rPr>
          <w:rFonts w:ascii="Garamond" w:eastAsia="Times New Roman" w:hAnsi="Garamond"/>
          <w:sz w:val="24"/>
          <w:szCs w:val="24"/>
          <w:lang w:val="en-US"/>
        </w:rPr>
        <w:t xml:space="preserve">Unless otherwise specified, the foreign tenderer shall demonstrate compliance with the conditions with photocopies of documents from official records that demonstrate the required legally relevant status. In the event that the competent authorities of a foreign country do not issue such supporting </w:t>
      </w:r>
      <w:r w:rsidR="009022E6" w:rsidRPr="00184F2A">
        <w:rPr>
          <w:rFonts w:ascii="Garamond" w:eastAsia="Times New Roman" w:hAnsi="Garamond"/>
          <w:sz w:val="24"/>
          <w:szCs w:val="24"/>
          <w:lang w:val="en-US"/>
        </w:rPr>
        <w:lastRenderedPageBreak/>
        <w:t>documents, the tenderer shall submit a sworn statement of witnesses or a sworn statement of the candidate or the tenderer. The declaration must be made before a judicial or administrative authority, a notary or a competent authority of professional and economic entities in the country in which the tenderer has its headquarters. Both the supporting documents of the competent institutions and the certified statements of the foreign tenderer must be translated into Slovenian. A translation by a Slovenian court interpreter must be submitted</w:t>
      </w:r>
      <w:r w:rsidR="00E52F14" w:rsidRPr="00184F2A">
        <w:rPr>
          <w:rFonts w:ascii="Garamond" w:eastAsia="Times New Roman" w:hAnsi="Garamond"/>
          <w:sz w:val="24"/>
          <w:szCs w:val="24"/>
          <w:lang w:val="en-US"/>
        </w:rPr>
        <w:t>.</w:t>
      </w:r>
    </w:p>
    <w:p w14:paraId="0A6AC86E" w14:textId="1DF3725A" w:rsidR="00E52F14" w:rsidRPr="00184F2A" w:rsidRDefault="00D955FB"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The tender documentation must be provided on the forms from the tender documentation annexes or on the content and form identical forms produced by the tenderer. During the process of checking offers, the contracting authority can request the tenderer to submit the original for inspection at any time. All documents submitted by the tenderer must show the current status, except where a document for a certain period or a document of a certain age is explicitly requested. The contracting authority can request documents to prove the fulfillment of the conditions or authorization to obtain documents, if they come from official records, subsequently (after the bids have been opened and reviewed). In this case, the contracting authority will ask the tenderer to deliver to the contracting authority all documents to prove compliance with the conditions within a certain period. If the requested tenderer does not deliver the documents, authorizations or supporting documents on time, or if they deliver the documents, authorizations or supporting documents contrary to the contracting authority's requirements, the contracting authority will reject their offer</w:t>
      </w:r>
      <w:r w:rsidR="00E52F14" w:rsidRPr="00184F2A">
        <w:rPr>
          <w:rFonts w:ascii="Garamond" w:eastAsia="Times New Roman" w:hAnsi="Garamond"/>
          <w:sz w:val="24"/>
          <w:szCs w:val="24"/>
          <w:lang w:val="en-US"/>
        </w:rPr>
        <w:t>.</w:t>
      </w:r>
    </w:p>
    <w:p w14:paraId="3D97E8F8" w14:textId="78D52754" w:rsidR="00E52F14" w:rsidRPr="00184F2A" w:rsidRDefault="00444C2E"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xml:space="preserve">The services offered must fully comply with the requirements of the tender documentation. If the tenderer does not offer all the services (empty places in the </w:t>
      </w:r>
      <w:r w:rsidRPr="00184F2A">
        <w:rPr>
          <w:rFonts w:ascii="Garamond" w:eastAsia="Times New Roman" w:hAnsi="Garamond"/>
          <w:color w:val="000000"/>
          <w:sz w:val="24"/>
          <w:szCs w:val="24"/>
          <w:lang w:val="en-US" w:eastAsia="sl-SI"/>
        </w:rPr>
        <w:t>Pro forma invoice</w:t>
      </w:r>
      <w:r w:rsidRPr="00184F2A">
        <w:rPr>
          <w:rFonts w:ascii="Garamond" w:eastAsia="Times New Roman" w:hAnsi="Garamond"/>
          <w:sz w:val="24"/>
          <w:szCs w:val="24"/>
          <w:lang w:val="en-US"/>
        </w:rPr>
        <w:t>) or the offered service does not meet the technical requirements, the contracting authority will exclude the offer from further evaluation</w:t>
      </w:r>
      <w:r w:rsidR="00E52F14" w:rsidRPr="00184F2A">
        <w:rPr>
          <w:rFonts w:ascii="Garamond" w:eastAsia="Times New Roman" w:hAnsi="Garamond"/>
          <w:sz w:val="24"/>
          <w:szCs w:val="24"/>
          <w:lang w:val="en-US"/>
        </w:rPr>
        <w:t>.</w:t>
      </w:r>
    </w:p>
    <w:p w14:paraId="07D1571A" w14:textId="64EF5E4D" w:rsidR="00E52F14" w:rsidRPr="00184F2A" w:rsidRDefault="00444C2E"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Insofar as the contracting authority itself or at the proposal of the business entity determines that it is necessary to supplement the bid, the contracting authority will act in accordance with the fifth paragraph of Article 89 of the ZJN-3. Additions to the bid are made through the e-JN system</w:t>
      </w:r>
      <w:r w:rsidR="00E52F14" w:rsidRPr="00184F2A">
        <w:rPr>
          <w:rFonts w:ascii="Garamond" w:eastAsia="Times New Roman" w:hAnsi="Garamond"/>
          <w:sz w:val="24"/>
          <w:szCs w:val="24"/>
          <w:lang w:val="en-US"/>
        </w:rPr>
        <w:t xml:space="preserve">. </w:t>
      </w:r>
    </w:p>
    <w:p w14:paraId="0E019E14" w14:textId="2AA8E7F3" w:rsidR="00B970F0" w:rsidRPr="00184F2A" w:rsidRDefault="00B970F0" w:rsidP="00B970F0">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The bidder bears all costs related to the preparation and submission of the bid. In case of suspension of the procedure, rejection of all bids or withdrawal from the implementation of the public contract, the contracting authority will not reimburse the bidders for any costs incurred in the preparation of the bid. The tenderers are aware of this and expressly agree to this by submitting the application.</w:t>
      </w:r>
    </w:p>
    <w:p w14:paraId="4C0366EE" w14:textId="01A13BD6" w:rsidR="00B970F0" w:rsidRPr="00184F2A" w:rsidRDefault="00B970F0" w:rsidP="00B970F0">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xml:space="preserve">The tenderer uploads the completed ESPD in the e-JN in the "ESPD" tab, the </w:t>
      </w:r>
      <w:r w:rsidRPr="00184F2A">
        <w:rPr>
          <w:rFonts w:ascii="Garamond" w:eastAsia="Times New Roman" w:hAnsi="Garamond"/>
          <w:color w:val="000000"/>
          <w:sz w:val="24"/>
          <w:szCs w:val="24"/>
          <w:lang w:val="en-US" w:eastAsia="sl-SI"/>
        </w:rPr>
        <w:t>Pro forma invoice</w:t>
      </w:r>
      <w:r w:rsidRPr="00184F2A">
        <w:rPr>
          <w:rFonts w:ascii="Garamond" w:eastAsia="Times New Roman" w:hAnsi="Garamond"/>
          <w:sz w:val="24"/>
          <w:szCs w:val="24"/>
          <w:lang w:val="en-US"/>
        </w:rPr>
        <w:t xml:space="preserve"> in the "Invoice" folder, and scans the rest of the documentation and uploads it in the "Other attachments" tab.</w:t>
      </w:r>
    </w:p>
    <w:p w14:paraId="35FE1D7B" w14:textId="19BC4377" w:rsidR="00E52F14" w:rsidRPr="00184F2A" w:rsidRDefault="00E52F14" w:rsidP="00E52F14">
      <w:pPr>
        <w:keepNext/>
        <w:keepLines/>
        <w:spacing w:before="240" w:after="0" w:line="324" w:lineRule="auto"/>
        <w:jc w:val="both"/>
        <w:outlineLvl w:val="0"/>
        <w:rPr>
          <w:rFonts w:ascii="Garamond" w:eastAsiaTheme="majorEastAsia" w:hAnsi="Garamond"/>
          <w:b/>
          <w:bCs/>
          <w:sz w:val="24"/>
          <w:szCs w:val="24"/>
          <w:lang w:val="en-US"/>
        </w:rPr>
      </w:pPr>
      <w:bookmarkStart w:id="30" w:name="_Toc167087241"/>
      <w:bookmarkStart w:id="31" w:name="_Toc171929448"/>
      <w:r w:rsidRPr="00184F2A">
        <w:rPr>
          <w:rFonts w:ascii="Garamond" w:eastAsiaTheme="majorEastAsia" w:hAnsi="Garamond"/>
          <w:b/>
          <w:bCs/>
          <w:sz w:val="24"/>
          <w:szCs w:val="24"/>
          <w:lang w:val="en-US"/>
        </w:rPr>
        <w:lastRenderedPageBreak/>
        <w:t>5. V</w:t>
      </w:r>
      <w:bookmarkEnd w:id="30"/>
      <w:r w:rsidR="00B970F0" w:rsidRPr="00184F2A">
        <w:rPr>
          <w:rFonts w:ascii="Garamond" w:eastAsiaTheme="majorEastAsia" w:hAnsi="Garamond"/>
          <w:b/>
          <w:bCs/>
          <w:sz w:val="24"/>
          <w:szCs w:val="24"/>
          <w:lang w:val="en-US"/>
        </w:rPr>
        <w:t>alidity of the bid</w:t>
      </w:r>
      <w:bookmarkEnd w:id="31"/>
    </w:p>
    <w:p w14:paraId="70BDCFDF" w14:textId="34C26D2A" w:rsidR="00E52F14" w:rsidRPr="00184F2A" w:rsidRDefault="00B970F0"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The bid must be valid at least four months after</w:t>
      </w:r>
      <w:r w:rsidR="00E52F14" w:rsidRPr="00184F2A">
        <w:rPr>
          <w:rFonts w:ascii="Garamond" w:eastAsia="Times New Roman" w:hAnsi="Garamond"/>
          <w:sz w:val="24"/>
          <w:szCs w:val="24"/>
          <w:lang w:val="en-US"/>
        </w:rPr>
        <w:t xml:space="preserve"> </w:t>
      </w:r>
      <w:r w:rsidRPr="00184F2A">
        <w:rPr>
          <w:rFonts w:ascii="Garamond" w:eastAsia="Times New Roman" w:hAnsi="Garamond"/>
          <w:sz w:val="24"/>
          <w:szCs w:val="24"/>
          <w:lang w:val="en-US"/>
        </w:rPr>
        <w:t>the publication of the contract notice. In the case of a shorter bid validity period, the bid shall be eliminated</w:t>
      </w:r>
      <w:r w:rsidR="00E52F14" w:rsidRPr="00184F2A">
        <w:rPr>
          <w:rFonts w:ascii="Garamond" w:eastAsia="Times New Roman" w:hAnsi="Garamond"/>
          <w:sz w:val="24"/>
          <w:szCs w:val="24"/>
          <w:lang w:val="en-US"/>
        </w:rPr>
        <w:t xml:space="preserve">. </w:t>
      </w:r>
    </w:p>
    <w:p w14:paraId="3CDC9632" w14:textId="00EB78DE" w:rsidR="00E52F14" w:rsidRPr="00184F2A" w:rsidRDefault="00B970F0"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The contracting authority can request that the bidders extend the validity period of the bids for a certain additional period</w:t>
      </w:r>
      <w:r w:rsidR="00E52F14" w:rsidRPr="00184F2A">
        <w:rPr>
          <w:rFonts w:ascii="Garamond" w:eastAsia="Times New Roman" w:hAnsi="Garamond"/>
          <w:sz w:val="24"/>
          <w:szCs w:val="24"/>
          <w:lang w:val="en-US"/>
        </w:rPr>
        <w:t xml:space="preserve">. </w:t>
      </w:r>
    </w:p>
    <w:p w14:paraId="757AE37D" w14:textId="579E642C" w:rsidR="00E52F14" w:rsidRPr="00184F2A" w:rsidRDefault="00E52F14" w:rsidP="00E52F14">
      <w:pPr>
        <w:keepNext/>
        <w:keepLines/>
        <w:spacing w:before="240" w:after="0" w:line="324" w:lineRule="auto"/>
        <w:jc w:val="both"/>
        <w:outlineLvl w:val="0"/>
        <w:rPr>
          <w:rFonts w:ascii="Garamond" w:eastAsiaTheme="majorEastAsia" w:hAnsi="Garamond"/>
          <w:b/>
          <w:bCs/>
          <w:sz w:val="24"/>
          <w:szCs w:val="24"/>
          <w:lang w:val="en-US"/>
        </w:rPr>
      </w:pPr>
      <w:bookmarkStart w:id="32" w:name="_Toc167087242"/>
      <w:bookmarkStart w:id="33" w:name="_Toc171929449"/>
      <w:r w:rsidRPr="00184F2A">
        <w:rPr>
          <w:rFonts w:ascii="Garamond" w:eastAsiaTheme="majorEastAsia" w:hAnsi="Garamond"/>
          <w:b/>
          <w:bCs/>
          <w:sz w:val="24"/>
          <w:szCs w:val="24"/>
          <w:lang w:val="en-US"/>
        </w:rPr>
        <w:t xml:space="preserve">6. </w:t>
      </w:r>
      <w:bookmarkEnd w:id="32"/>
      <w:r w:rsidR="00AC31DB" w:rsidRPr="00184F2A">
        <w:rPr>
          <w:rFonts w:ascii="Garamond" w:eastAsiaTheme="majorEastAsia" w:hAnsi="Garamond"/>
          <w:b/>
          <w:bCs/>
          <w:sz w:val="24"/>
          <w:szCs w:val="24"/>
          <w:lang w:val="en-US"/>
        </w:rPr>
        <w:t>Joint bid</w:t>
      </w:r>
      <w:bookmarkEnd w:id="33"/>
    </w:p>
    <w:p w14:paraId="06761EC3" w14:textId="1CA058E6" w:rsidR="00E52F14" w:rsidRPr="00184F2A" w:rsidRDefault="008B5E13"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xml:space="preserve">A joint bid from several contractual partners is allowed. In the chapter </w:t>
      </w:r>
      <w:r w:rsidRPr="00184F2A">
        <w:rPr>
          <w:rFonts w:ascii="Garamond" w:eastAsia="Times New Roman" w:hAnsi="Garamond"/>
          <w:i/>
          <w:iCs/>
          <w:sz w:val="24"/>
          <w:szCs w:val="24"/>
          <w:lang w:val="en-US"/>
        </w:rPr>
        <w:t>Reasons for exclusion and conditions for cooperation</w:t>
      </w:r>
      <w:r w:rsidRPr="00184F2A">
        <w:rPr>
          <w:rFonts w:ascii="Garamond" w:eastAsia="Times New Roman" w:hAnsi="Garamond"/>
          <w:sz w:val="24"/>
          <w:szCs w:val="24"/>
          <w:lang w:val="en-US"/>
        </w:rPr>
        <w:t xml:space="preserve"> it is determined, which condition must be met by each of the partners in the case of a joint bid, or which condition can be met by the partners together</w:t>
      </w:r>
      <w:r w:rsidR="00E52F14" w:rsidRPr="00184F2A">
        <w:rPr>
          <w:rFonts w:ascii="Garamond" w:eastAsia="Times New Roman" w:hAnsi="Garamond"/>
          <w:sz w:val="24"/>
          <w:szCs w:val="24"/>
          <w:lang w:val="en-US"/>
        </w:rPr>
        <w:t xml:space="preserve">. </w:t>
      </w:r>
    </w:p>
    <w:p w14:paraId="1FCA6302" w14:textId="5750D072" w:rsidR="008B5E13" w:rsidRPr="00184F2A" w:rsidRDefault="008B5E13" w:rsidP="008B5E13">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In the case of a joint bid, a joint performance contract must be submitted in the bid. The following must be evident from the joint performance contract:</w:t>
      </w:r>
    </w:p>
    <w:p w14:paraId="3244FD7F" w14:textId="77777777" w:rsidR="008B5E13" w:rsidRPr="00184F2A" w:rsidRDefault="008B5E13" w:rsidP="008B5E13">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appointment of the business operator in the execution of a public contract,</w:t>
      </w:r>
    </w:p>
    <w:p w14:paraId="1BBDCCB4" w14:textId="2AC4252E" w:rsidR="008B5E13" w:rsidRPr="00184F2A" w:rsidRDefault="008B5E13" w:rsidP="008B5E13">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authorization to the business holder and the person responsible for signing the bid and signing the contract,</w:t>
      </w:r>
    </w:p>
    <w:p w14:paraId="5B62C784" w14:textId="22A2BDDC" w:rsidR="008B5E13" w:rsidRPr="00184F2A" w:rsidRDefault="008B5E13" w:rsidP="008B5E13">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xml:space="preserve">- a statement that all bidders in the joint </w:t>
      </w:r>
      <w:r w:rsidR="00E549A2" w:rsidRPr="00184F2A">
        <w:rPr>
          <w:rFonts w:ascii="Garamond" w:eastAsia="Times New Roman" w:hAnsi="Garamond"/>
          <w:sz w:val="24"/>
          <w:szCs w:val="24"/>
          <w:lang w:val="en-US"/>
        </w:rPr>
        <w:t>bid</w:t>
      </w:r>
      <w:r w:rsidRPr="00184F2A">
        <w:rPr>
          <w:rFonts w:ascii="Garamond" w:eastAsia="Times New Roman" w:hAnsi="Garamond"/>
          <w:sz w:val="24"/>
          <w:szCs w:val="24"/>
          <w:lang w:val="en-US"/>
        </w:rPr>
        <w:t xml:space="preserve"> are familiar with the instructions to bidders and the tender conditions and criteria for awarding the public contract and that they fully agree with them,</w:t>
      </w:r>
    </w:p>
    <w:p w14:paraId="778D00A5" w14:textId="77777777" w:rsidR="008B5E13" w:rsidRPr="00184F2A" w:rsidRDefault="008B5E13" w:rsidP="008B5E13">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a statement that all bidders are aware of the payment conditions from the tender documentation,</w:t>
      </w:r>
    </w:p>
    <w:p w14:paraId="775EB725" w14:textId="77777777" w:rsidR="008B5E13" w:rsidRPr="00184F2A" w:rsidRDefault="008B5E13" w:rsidP="008B5E13">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provisions regarding the method of payment through the business operator,</w:t>
      </w:r>
    </w:p>
    <w:p w14:paraId="1EF4D595" w14:textId="2CC7298F" w:rsidR="00E52F14" w:rsidRPr="00184F2A" w:rsidRDefault="008B5E13" w:rsidP="00E549A2">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xml:space="preserve">- a statement that all partners are jointly and severally liable to the </w:t>
      </w:r>
      <w:r w:rsidR="00E549A2" w:rsidRPr="00184F2A">
        <w:rPr>
          <w:rFonts w:ascii="Garamond" w:eastAsia="Times New Roman" w:hAnsi="Garamond"/>
          <w:sz w:val="24"/>
          <w:szCs w:val="24"/>
          <w:lang w:val="en-US"/>
        </w:rPr>
        <w:t>contracting authority</w:t>
      </w:r>
      <w:r w:rsidRPr="00184F2A">
        <w:rPr>
          <w:rFonts w:ascii="Garamond" w:eastAsia="Times New Roman" w:hAnsi="Garamond"/>
          <w:sz w:val="24"/>
          <w:szCs w:val="24"/>
          <w:lang w:val="en-US"/>
        </w:rPr>
        <w:t xml:space="preserve"> for the entire obligation and for each part thereof.</w:t>
      </w:r>
    </w:p>
    <w:p w14:paraId="319351D8" w14:textId="0934442F" w:rsidR="003556D7" w:rsidRPr="00184F2A" w:rsidRDefault="003556D7"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The bid is signed by the contract holder, who is also the signatory of the contract and the main contact with the contracting authority. The holder of the contract undertakes against the contracting authority a guarantee for the work of other partners and/or subcontractors according to the rules of the Code of Obligations. The contracting authority asserts a request to correct any errors against the business operator.</w:t>
      </w:r>
    </w:p>
    <w:p w14:paraId="31B27A4A" w14:textId="65AF216C" w:rsidR="00E52F14" w:rsidRPr="00184F2A" w:rsidRDefault="00E52F14" w:rsidP="00E52F14">
      <w:pPr>
        <w:spacing w:line="324" w:lineRule="auto"/>
        <w:jc w:val="both"/>
        <w:rPr>
          <w:rFonts w:ascii="Garamond" w:eastAsia="Times New Roman" w:hAnsi="Garamond"/>
          <w:sz w:val="24"/>
          <w:szCs w:val="24"/>
          <w:lang w:val="en-US"/>
        </w:rPr>
      </w:pPr>
    </w:p>
    <w:p w14:paraId="270A3576" w14:textId="41CCA62F" w:rsidR="00E52F14" w:rsidRPr="00184F2A" w:rsidRDefault="00E52F14" w:rsidP="00E52F14">
      <w:pPr>
        <w:keepNext/>
        <w:keepLines/>
        <w:spacing w:before="240" w:after="0" w:line="324" w:lineRule="auto"/>
        <w:jc w:val="both"/>
        <w:outlineLvl w:val="0"/>
        <w:rPr>
          <w:rFonts w:ascii="Garamond" w:eastAsiaTheme="majorEastAsia" w:hAnsi="Garamond"/>
          <w:b/>
          <w:bCs/>
          <w:sz w:val="24"/>
          <w:szCs w:val="24"/>
          <w:lang w:val="en-US"/>
        </w:rPr>
      </w:pPr>
      <w:bookmarkStart w:id="34" w:name="_Toc167087243"/>
      <w:bookmarkStart w:id="35" w:name="_Toc171929450"/>
      <w:r w:rsidRPr="00184F2A">
        <w:rPr>
          <w:rFonts w:ascii="Garamond" w:eastAsiaTheme="majorEastAsia" w:hAnsi="Garamond"/>
          <w:b/>
          <w:bCs/>
          <w:sz w:val="24"/>
          <w:szCs w:val="24"/>
          <w:lang w:val="en-US"/>
        </w:rPr>
        <w:t xml:space="preserve">7. </w:t>
      </w:r>
      <w:bookmarkEnd w:id="34"/>
      <w:r w:rsidR="000849F3" w:rsidRPr="00184F2A">
        <w:rPr>
          <w:rFonts w:ascii="Garamond" w:eastAsiaTheme="majorEastAsia" w:hAnsi="Garamond"/>
          <w:b/>
          <w:bCs/>
          <w:sz w:val="24"/>
          <w:szCs w:val="24"/>
          <w:lang w:val="en-US"/>
        </w:rPr>
        <w:t>Bid with subcontractors</w:t>
      </w:r>
      <w:bookmarkEnd w:id="35"/>
    </w:p>
    <w:p w14:paraId="04DB6BED" w14:textId="77E181F7" w:rsidR="000849F3" w:rsidRPr="00184F2A" w:rsidRDefault="000849F3"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xml:space="preserve">In case of performance with subcontractors, the bidder must indicate this in the ESPD form. Registered subcontractors must fill out the ESPD form and meet the conditions specified for subcontractors in the chapter </w:t>
      </w:r>
      <w:r w:rsidRPr="00184F2A">
        <w:rPr>
          <w:rFonts w:ascii="Garamond" w:eastAsia="Times New Roman" w:hAnsi="Garamond"/>
          <w:i/>
          <w:iCs/>
          <w:sz w:val="24"/>
          <w:szCs w:val="24"/>
          <w:lang w:val="en-US"/>
        </w:rPr>
        <w:t>Reasons for exclusion and conditions for cooperation</w:t>
      </w:r>
      <w:r w:rsidRPr="00184F2A">
        <w:rPr>
          <w:rFonts w:ascii="Garamond" w:eastAsia="Times New Roman" w:hAnsi="Garamond"/>
          <w:sz w:val="24"/>
          <w:szCs w:val="24"/>
          <w:lang w:val="en-US"/>
        </w:rPr>
        <w:t xml:space="preserve">, which they prove by signing the ESPD form. If the nominated subcontractor requests direct payment from the </w:t>
      </w:r>
      <w:r w:rsidRPr="00184F2A">
        <w:rPr>
          <w:rFonts w:ascii="Garamond" w:eastAsia="Times New Roman" w:hAnsi="Garamond"/>
          <w:sz w:val="24"/>
          <w:szCs w:val="24"/>
          <w:lang w:val="en-US"/>
        </w:rPr>
        <w:lastRenderedPageBreak/>
        <w:t xml:space="preserve">contracting authority, they must submit a request for direct payment, which must also be signed by the bidder or the leading partner in the case of a joint bid. </w:t>
      </w:r>
    </w:p>
    <w:p w14:paraId="2F9CFE53" w14:textId="69C1FA67" w:rsidR="007B179A" w:rsidRPr="00184F2A" w:rsidRDefault="007B179A" w:rsidP="007B179A">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xml:space="preserve">When the tenderer intends to carry out a public contract with subcontractors in the </w:t>
      </w:r>
      <w:r w:rsidR="00184F2A" w:rsidRPr="00184F2A">
        <w:rPr>
          <w:rFonts w:ascii="Garamond" w:eastAsia="Times New Roman" w:hAnsi="Garamond"/>
          <w:sz w:val="24"/>
          <w:szCs w:val="24"/>
          <w:lang w:val="en-US"/>
        </w:rPr>
        <w:t>bid,</w:t>
      </w:r>
      <w:r w:rsidRPr="00184F2A">
        <w:rPr>
          <w:rFonts w:ascii="Garamond" w:eastAsia="Times New Roman" w:hAnsi="Garamond"/>
          <w:sz w:val="24"/>
          <w:szCs w:val="24"/>
          <w:lang w:val="en-US"/>
        </w:rPr>
        <w:t xml:space="preserve"> they:</w:t>
      </w:r>
    </w:p>
    <w:p w14:paraId="34D58906" w14:textId="4AE35513" w:rsidR="007B179A" w:rsidRPr="00184F2A" w:rsidRDefault="007B179A" w:rsidP="007B179A">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list all subcontractors and each part of the public contract that they intend to subcontract,</w:t>
      </w:r>
    </w:p>
    <w:p w14:paraId="7EF680F8" w14:textId="77777777" w:rsidR="007B179A" w:rsidRPr="00184F2A" w:rsidRDefault="007B179A" w:rsidP="007B179A">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contact information and legal representatives of proposed subcontractors,</w:t>
      </w:r>
    </w:p>
    <w:p w14:paraId="51BEA979" w14:textId="77777777" w:rsidR="007B179A" w:rsidRPr="00184F2A" w:rsidRDefault="007B179A" w:rsidP="007B179A">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completed ESPDs of these subcontractors</w:t>
      </w:r>
    </w:p>
    <w:p w14:paraId="2C4E7CDB" w14:textId="77777777" w:rsidR="007B179A" w:rsidRPr="00184F2A" w:rsidRDefault="007B179A" w:rsidP="007B179A">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attach the subcontractor's request for direct payment, if the subcontractor requests it.</w:t>
      </w:r>
    </w:p>
    <w:p w14:paraId="4759C145" w14:textId="4EEEA9B5" w:rsidR="007B179A" w:rsidRPr="00184F2A" w:rsidRDefault="007B179A" w:rsidP="007B179A">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If the subcontractor requests direct payment, they must submit their own statement in the bid, which will show:</w:t>
      </w:r>
    </w:p>
    <w:p w14:paraId="59583EC5" w14:textId="42F8ADD0" w:rsidR="007B179A" w:rsidRPr="00184F2A" w:rsidRDefault="007B179A" w:rsidP="007B179A">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the subcontractor's statement that they give their consent to the contracting authority that the contracting authority settles the subcontractor's claim against the main contractor instead of the main contractor;</w:t>
      </w:r>
    </w:p>
    <w:p w14:paraId="18740E37" w14:textId="1F6E106A" w:rsidR="00E52F14" w:rsidRPr="00184F2A" w:rsidRDefault="007B179A" w:rsidP="007B179A">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the bidder's statement that they authorize the contracting authority to pay subcontractors directly on the basis of the confirmed invoice or situation.</w:t>
      </w:r>
    </w:p>
    <w:p w14:paraId="37521ED6" w14:textId="77777777" w:rsidR="00E52F14" w:rsidRPr="00184F2A" w:rsidRDefault="00E52F14" w:rsidP="00E52F14">
      <w:pPr>
        <w:spacing w:line="324" w:lineRule="auto"/>
        <w:ind w:left="720"/>
        <w:contextualSpacing/>
        <w:jc w:val="both"/>
        <w:rPr>
          <w:rFonts w:ascii="Garamond" w:eastAsia="Times New Roman" w:hAnsi="Garamond"/>
          <w:sz w:val="24"/>
          <w:szCs w:val="24"/>
          <w:lang w:val="en-US"/>
        </w:rPr>
      </w:pPr>
    </w:p>
    <w:p w14:paraId="48929695" w14:textId="2BE56D3D" w:rsidR="002E7C41" w:rsidRPr="00184F2A" w:rsidRDefault="002E7C41"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In the event that the subcontractor does not request direct payment from the contracting authority, the contracting authority will request from the main contractor, no later than 60 days from the payment of the final invoice, a written statement from the contractor and the subcontractor that the subcontractor has received payment for the services performed in the subject procurement. If the statement is not submitted, the contracting authority will initiate a procedure to determine the violation, in accordance with the provisions of ZJN-3.</w:t>
      </w:r>
    </w:p>
    <w:p w14:paraId="653C4993" w14:textId="1FB835D5" w:rsidR="00941C6B" w:rsidRPr="00184F2A" w:rsidRDefault="00941C6B"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xml:space="preserve">If the main contractor will perform with a subcontractor, they must submit the above-mentioned documents in the bid, which they will also have to submit in the event of a change of subcontractor, namely within five days of the change at the latest. </w:t>
      </w:r>
    </w:p>
    <w:p w14:paraId="00BAB44D" w14:textId="671C1443" w:rsidR="00941C6B" w:rsidRPr="00184F2A" w:rsidRDefault="00941C6B"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xml:space="preserve">In accordance with the provisions of the fourth paragraph of Article 94 of the ZJN-3, the contracting authority will reject a subcontractor who meets the mandatory and optional reasons for exclusion. If the contracting authority judges that the replacement of a subcontractor, or the inclusion of a new subcontractor, would affect the uninterrupted work, or if the new subcontractor does not meet the requirements set by the contracting authority for subcontractors, they will reject the subcontractor within 10 days of receiving the replacement proposal or inclusion of a new subcontractor. </w:t>
      </w:r>
    </w:p>
    <w:p w14:paraId="677DEE13" w14:textId="7D8FFD4C" w:rsidR="00534BEE" w:rsidRPr="00184F2A" w:rsidRDefault="00534BEE" w:rsidP="00534BEE">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lastRenderedPageBreak/>
        <w:t>The tenderer assumes responsibility for the execution of the entire public contract, including the parts that they subcontracted.</w:t>
      </w:r>
    </w:p>
    <w:p w14:paraId="54EE5321" w14:textId="5FF36089" w:rsidR="00E52F14" w:rsidRPr="00184F2A" w:rsidRDefault="00E52F14" w:rsidP="00E52F14">
      <w:pPr>
        <w:keepNext/>
        <w:keepLines/>
        <w:spacing w:before="240" w:after="0" w:line="324" w:lineRule="auto"/>
        <w:jc w:val="both"/>
        <w:outlineLvl w:val="0"/>
        <w:rPr>
          <w:rFonts w:ascii="Garamond" w:eastAsiaTheme="majorEastAsia" w:hAnsi="Garamond"/>
          <w:b/>
          <w:bCs/>
          <w:sz w:val="24"/>
          <w:szCs w:val="24"/>
          <w:lang w:val="en-US"/>
        </w:rPr>
      </w:pPr>
      <w:bookmarkStart w:id="36" w:name="_Toc167087244"/>
      <w:bookmarkStart w:id="37" w:name="_Toc171929451"/>
      <w:r w:rsidRPr="00184F2A">
        <w:rPr>
          <w:rFonts w:ascii="Garamond" w:eastAsiaTheme="majorEastAsia" w:hAnsi="Garamond"/>
          <w:b/>
          <w:bCs/>
          <w:sz w:val="24"/>
          <w:szCs w:val="24"/>
          <w:lang w:val="en-US"/>
        </w:rPr>
        <w:t xml:space="preserve">8. </w:t>
      </w:r>
      <w:bookmarkEnd w:id="36"/>
      <w:r w:rsidR="0037451F" w:rsidRPr="00184F2A">
        <w:rPr>
          <w:rFonts w:ascii="Garamond" w:eastAsiaTheme="majorEastAsia" w:hAnsi="Garamond"/>
          <w:b/>
          <w:bCs/>
          <w:sz w:val="24"/>
          <w:szCs w:val="24"/>
          <w:lang w:val="en-US"/>
        </w:rPr>
        <w:t>Business secret and protection of confidential information</w:t>
      </w:r>
      <w:bookmarkEnd w:id="37"/>
      <w:r w:rsidR="0037451F" w:rsidRPr="00184F2A">
        <w:rPr>
          <w:rFonts w:ascii="Garamond" w:eastAsiaTheme="majorEastAsia" w:hAnsi="Garamond"/>
          <w:b/>
          <w:bCs/>
          <w:sz w:val="24"/>
          <w:szCs w:val="24"/>
          <w:lang w:val="en-US"/>
        </w:rPr>
        <w:t xml:space="preserve">  </w:t>
      </w:r>
    </w:p>
    <w:p w14:paraId="55F802DD" w14:textId="77777777" w:rsidR="00E52F14" w:rsidRPr="00184F2A" w:rsidRDefault="00E52F14" w:rsidP="00E52F14">
      <w:pPr>
        <w:spacing w:line="324" w:lineRule="auto"/>
        <w:jc w:val="both"/>
        <w:rPr>
          <w:rFonts w:ascii="Garamond" w:eastAsia="Times New Roman" w:hAnsi="Garamond"/>
          <w:sz w:val="24"/>
          <w:szCs w:val="24"/>
          <w:lang w:val="en-US"/>
        </w:rPr>
      </w:pPr>
    </w:p>
    <w:p w14:paraId="2692B07A" w14:textId="0FE91DC4" w:rsidR="00E52F14" w:rsidRPr="00184F2A" w:rsidRDefault="00E40389"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 xml:space="preserve">The contracting authority may not disclose information that the economic entity submits to them and marks as a business secret, in accordance with the </w:t>
      </w:r>
      <w:r w:rsidRPr="00184F2A">
        <w:rPr>
          <w:rFonts w:ascii="Garamond" w:eastAsia="Times New Roman" w:hAnsi="Garamond"/>
          <w:i/>
          <w:iCs/>
          <w:sz w:val="24"/>
          <w:szCs w:val="24"/>
          <w:lang w:val="en-US"/>
        </w:rPr>
        <w:t>Business Secrets Act</w:t>
      </w:r>
      <w:r w:rsidRPr="00184F2A">
        <w:rPr>
          <w:rFonts w:ascii="Garamond" w:eastAsia="Times New Roman" w:hAnsi="Garamond"/>
          <w:sz w:val="24"/>
          <w:szCs w:val="24"/>
          <w:lang w:val="en-US"/>
        </w:rPr>
        <w:t>. The contracting authority will ensure the protection of data which, according to the provisions of the law governing the protection of personal data and the protection of secret data, is considered personal or secret data</w:t>
      </w:r>
      <w:r w:rsidR="00E52F14" w:rsidRPr="00184F2A">
        <w:rPr>
          <w:rFonts w:ascii="Garamond" w:eastAsia="Times New Roman" w:hAnsi="Garamond"/>
          <w:sz w:val="24"/>
          <w:szCs w:val="24"/>
          <w:lang w:val="en-US"/>
        </w:rPr>
        <w:t>.</w:t>
      </w:r>
    </w:p>
    <w:p w14:paraId="7856EE67" w14:textId="23617276" w:rsidR="00E52F14" w:rsidRPr="00184F2A" w:rsidRDefault="00E40389"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The bidder should mark the forms and statements that it considers to be under the protection of personal data, confidential or business secret with the clause "confidential" or "business secret" or submit a decision on the protection of business secret. If only certain information in the form or document is to be kept confidential, the confidential part must be underlined, and in the same line on the right-hand side marked "confidential" or "trade secret", the bidder can also submit a "decision on the protection of trade secrets" in the bid</w:t>
      </w:r>
      <w:r w:rsidR="00E52F14" w:rsidRPr="00184F2A">
        <w:rPr>
          <w:rFonts w:ascii="Garamond" w:eastAsia="Times New Roman" w:hAnsi="Garamond"/>
          <w:sz w:val="24"/>
          <w:szCs w:val="24"/>
          <w:lang w:val="en-US"/>
        </w:rPr>
        <w:t xml:space="preserve">. </w:t>
      </w:r>
    </w:p>
    <w:p w14:paraId="7F2AFDF1" w14:textId="20B61665" w:rsidR="00E40389" w:rsidRPr="00184F2A" w:rsidRDefault="00E40389" w:rsidP="00E40389">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Information that is public in accordance with the rules of ZJN-3 and the legal practice of the National Audit Commission cannot constitute a trade secret.</w:t>
      </w:r>
    </w:p>
    <w:p w14:paraId="65F018DA" w14:textId="49E9F4F0" w:rsidR="00E52F14" w:rsidRPr="00184F2A" w:rsidRDefault="00E40389" w:rsidP="00E40389">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The bidders who learn about confidential information by participating in the procedure or in the performance of contractual obligations are obliged to protect it in accordance with the regulations.</w:t>
      </w:r>
    </w:p>
    <w:p w14:paraId="46F65C6E" w14:textId="4EFFB528" w:rsidR="00E52F14" w:rsidRPr="00184F2A" w:rsidRDefault="00E52F14" w:rsidP="00E52F14">
      <w:pPr>
        <w:keepNext/>
        <w:keepLines/>
        <w:spacing w:before="240" w:after="0" w:line="324" w:lineRule="auto"/>
        <w:jc w:val="both"/>
        <w:outlineLvl w:val="0"/>
        <w:rPr>
          <w:rFonts w:ascii="Garamond" w:eastAsiaTheme="majorEastAsia" w:hAnsi="Garamond"/>
          <w:b/>
          <w:bCs/>
          <w:sz w:val="24"/>
          <w:szCs w:val="24"/>
          <w:lang w:val="en-US"/>
        </w:rPr>
      </w:pPr>
      <w:bookmarkStart w:id="38" w:name="_Toc167087245"/>
      <w:bookmarkStart w:id="39" w:name="_Toc171929452"/>
      <w:r w:rsidRPr="00184F2A">
        <w:rPr>
          <w:rFonts w:ascii="Garamond" w:eastAsiaTheme="majorEastAsia" w:hAnsi="Garamond"/>
          <w:b/>
          <w:bCs/>
          <w:sz w:val="24"/>
          <w:szCs w:val="24"/>
          <w:lang w:val="en-US"/>
        </w:rPr>
        <w:t xml:space="preserve">9. </w:t>
      </w:r>
      <w:bookmarkEnd w:id="38"/>
      <w:r w:rsidR="0037451F" w:rsidRPr="00184F2A">
        <w:rPr>
          <w:rFonts w:ascii="Garamond" w:eastAsiaTheme="majorEastAsia" w:hAnsi="Garamond"/>
          <w:b/>
          <w:bCs/>
          <w:sz w:val="24"/>
          <w:szCs w:val="24"/>
          <w:lang w:val="en-US"/>
        </w:rPr>
        <w:t>Transmission of data to the contracting authority</w:t>
      </w:r>
      <w:bookmarkEnd w:id="39"/>
    </w:p>
    <w:p w14:paraId="7444BDC0" w14:textId="5E7CAD37" w:rsidR="00E52F14" w:rsidRPr="00184F2A" w:rsidRDefault="003B75B6" w:rsidP="00E52F14">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Before signing the contract, the selected tenderer must, at the request of the contracting authority, provide information on</w:t>
      </w:r>
      <w:r w:rsidR="00E52F14" w:rsidRPr="00184F2A">
        <w:rPr>
          <w:rFonts w:ascii="Garamond" w:eastAsia="Times New Roman" w:hAnsi="Garamond"/>
          <w:sz w:val="24"/>
          <w:szCs w:val="24"/>
          <w:lang w:val="en-US"/>
        </w:rPr>
        <w:t>:</w:t>
      </w:r>
    </w:p>
    <w:p w14:paraId="0C306E22" w14:textId="11838EAC" w:rsidR="00E52F14" w:rsidRPr="00184F2A" w:rsidRDefault="003B75B6" w:rsidP="00E52F14">
      <w:pPr>
        <w:numPr>
          <w:ilvl w:val="0"/>
          <w:numId w:val="24"/>
        </w:numPr>
        <w:spacing w:after="160" w:line="324" w:lineRule="auto"/>
        <w:contextualSpacing/>
        <w:jc w:val="both"/>
        <w:rPr>
          <w:rFonts w:ascii="Garamond" w:eastAsia="Times New Roman" w:hAnsi="Garamond"/>
          <w:sz w:val="24"/>
          <w:szCs w:val="24"/>
          <w:lang w:val="en-US"/>
        </w:rPr>
      </w:pPr>
      <w:r w:rsidRPr="00184F2A">
        <w:rPr>
          <w:rFonts w:ascii="Times New Roman" w:eastAsia="Times New Roman" w:hAnsi="Times New Roman"/>
          <w:color w:val="000000"/>
          <w:sz w:val="14"/>
          <w:szCs w:val="14"/>
          <w:lang w:val="en-US" w:eastAsia="sl-SI"/>
        </w:rPr>
        <w:t> </w:t>
      </w:r>
      <w:r w:rsidRPr="00184F2A">
        <w:rPr>
          <w:rFonts w:ascii="Garamond" w:eastAsia="Times New Roman" w:hAnsi="Garamond"/>
          <w:color w:val="000000"/>
          <w:sz w:val="24"/>
          <w:szCs w:val="24"/>
          <w:lang w:val="en-US" w:eastAsia="sl-SI"/>
        </w:rPr>
        <w:t>its founders, partners, shareholders, limited partners or other owners and information on the ownership shares of those persons</w:t>
      </w:r>
      <w:r w:rsidR="00E52F14" w:rsidRPr="00184F2A">
        <w:rPr>
          <w:rFonts w:ascii="Garamond" w:eastAsia="Times New Roman" w:hAnsi="Garamond"/>
          <w:sz w:val="24"/>
          <w:szCs w:val="24"/>
          <w:lang w:val="en-US"/>
        </w:rPr>
        <w:t>;</w:t>
      </w:r>
    </w:p>
    <w:p w14:paraId="38FDB9BC" w14:textId="076CD4D9" w:rsidR="00E52F14" w:rsidRPr="00184F2A" w:rsidRDefault="003B75B6" w:rsidP="00E52F14">
      <w:pPr>
        <w:numPr>
          <w:ilvl w:val="0"/>
          <w:numId w:val="24"/>
        </w:numPr>
        <w:spacing w:after="160" w:line="324" w:lineRule="auto"/>
        <w:contextualSpacing/>
        <w:jc w:val="both"/>
        <w:rPr>
          <w:rFonts w:ascii="Garamond" w:eastAsia="Times New Roman" w:hAnsi="Garamond"/>
          <w:sz w:val="24"/>
          <w:szCs w:val="24"/>
          <w:lang w:val="en-US"/>
        </w:rPr>
      </w:pPr>
      <w:r w:rsidRPr="00184F2A">
        <w:rPr>
          <w:rFonts w:ascii="Garamond" w:eastAsia="Times New Roman" w:hAnsi="Garamond"/>
          <w:color w:val="000000"/>
          <w:sz w:val="24"/>
          <w:szCs w:val="24"/>
          <w:lang w:val="en-US"/>
        </w:rPr>
        <w:t>economic operators which, in accordance with the provisions of the law governing companies, are considered to be related companies</w:t>
      </w:r>
      <w:r w:rsidR="00E52F14" w:rsidRPr="00184F2A">
        <w:rPr>
          <w:rFonts w:ascii="Garamond" w:eastAsia="Times New Roman" w:hAnsi="Garamond"/>
          <w:sz w:val="24"/>
          <w:szCs w:val="24"/>
          <w:lang w:val="en-US"/>
        </w:rPr>
        <w:t>.</w:t>
      </w:r>
    </w:p>
    <w:p w14:paraId="6CDFA2D3" w14:textId="77777777" w:rsidR="009F473A" w:rsidRPr="00184F2A" w:rsidRDefault="009F473A" w:rsidP="009F473A">
      <w:pPr>
        <w:spacing w:after="160" w:line="324" w:lineRule="auto"/>
        <w:contextualSpacing/>
        <w:jc w:val="both"/>
        <w:rPr>
          <w:rFonts w:ascii="Garamond" w:eastAsia="Times New Roman" w:hAnsi="Garamond"/>
          <w:sz w:val="24"/>
          <w:szCs w:val="24"/>
          <w:lang w:val="en-US"/>
        </w:rPr>
      </w:pPr>
    </w:p>
    <w:p w14:paraId="6C6F1432" w14:textId="4D520FC5" w:rsidR="009F473A" w:rsidRPr="00184F2A" w:rsidRDefault="007B34D2" w:rsidP="009F473A">
      <w:pPr>
        <w:spacing w:after="160" w:line="324" w:lineRule="auto"/>
        <w:contextualSpacing/>
        <w:jc w:val="both"/>
        <w:rPr>
          <w:rFonts w:ascii="Garamond" w:eastAsia="Times New Roman" w:hAnsi="Garamond"/>
          <w:i/>
          <w:iCs/>
          <w:sz w:val="24"/>
          <w:szCs w:val="24"/>
          <w:lang w:val="en-US"/>
        </w:rPr>
      </w:pPr>
      <w:r w:rsidRPr="00184F2A">
        <w:rPr>
          <w:rFonts w:ascii="Garamond" w:eastAsia="Times New Roman" w:hAnsi="Garamond"/>
          <w:sz w:val="24"/>
          <w:szCs w:val="24"/>
          <w:lang w:val="en-US"/>
        </w:rPr>
        <w:t xml:space="preserve">It is desirable that the bidder submits a completed form </w:t>
      </w:r>
      <w:r w:rsidRPr="00184F2A">
        <w:rPr>
          <w:rFonts w:ascii="Garamond" w:eastAsia="Times New Roman" w:hAnsi="Garamond"/>
          <w:i/>
          <w:iCs/>
          <w:sz w:val="24"/>
          <w:szCs w:val="24"/>
          <w:lang w:val="en-US"/>
        </w:rPr>
        <w:t>Declaration on the participation of natural and legal persons</w:t>
      </w:r>
      <w:r w:rsidR="009F473A" w:rsidRPr="00184F2A">
        <w:rPr>
          <w:rFonts w:ascii="Garamond" w:eastAsia="Times New Roman" w:hAnsi="Garamond"/>
          <w:i/>
          <w:iCs/>
          <w:sz w:val="24"/>
          <w:szCs w:val="24"/>
          <w:lang w:val="en-US"/>
        </w:rPr>
        <w:t>.</w:t>
      </w:r>
    </w:p>
    <w:p w14:paraId="78CB41A7" w14:textId="77777777" w:rsidR="00E52F14" w:rsidRPr="00184F2A" w:rsidRDefault="00E52F14" w:rsidP="00E52F14">
      <w:pPr>
        <w:spacing w:line="324" w:lineRule="auto"/>
        <w:ind w:left="720"/>
        <w:contextualSpacing/>
        <w:jc w:val="both"/>
        <w:rPr>
          <w:rFonts w:ascii="Garamond" w:eastAsia="Times New Roman" w:hAnsi="Garamond"/>
          <w:b/>
          <w:bCs/>
          <w:sz w:val="24"/>
          <w:szCs w:val="24"/>
          <w:lang w:val="en-US"/>
        </w:rPr>
      </w:pPr>
    </w:p>
    <w:p w14:paraId="28A29423" w14:textId="42E184DB" w:rsidR="00E52F14" w:rsidRPr="00184F2A" w:rsidRDefault="00E52F14" w:rsidP="00E52F14">
      <w:pPr>
        <w:keepNext/>
        <w:keepLines/>
        <w:spacing w:before="240" w:after="0" w:line="324" w:lineRule="auto"/>
        <w:jc w:val="both"/>
        <w:outlineLvl w:val="0"/>
        <w:rPr>
          <w:rFonts w:ascii="Garamond" w:eastAsiaTheme="majorEastAsia" w:hAnsi="Garamond"/>
          <w:b/>
          <w:bCs/>
          <w:sz w:val="24"/>
          <w:szCs w:val="24"/>
          <w:lang w:val="en-US"/>
        </w:rPr>
      </w:pPr>
      <w:bookmarkStart w:id="40" w:name="_Toc167087246"/>
      <w:bookmarkStart w:id="41" w:name="_Toc171929453"/>
      <w:r w:rsidRPr="00184F2A">
        <w:rPr>
          <w:rFonts w:ascii="Garamond" w:eastAsiaTheme="majorEastAsia" w:hAnsi="Garamond"/>
          <w:b/>
          <w:bCs/>
          <w:sz w:val="24"/>
          <w:szCs w:val="24"/>
          <w:lang w:val="en-US"/>
        </w:rPr>
        <w:t xml:space="preserve">10. </w:t>
      </w:r>
      <w:r w:rsidR="00F208C6" w:rsidRPr="00184F2A">
        <w:rPr>
          <w:rFonts w:ascii="Garamond" w:eastAsiaTheme="majorEastAsia" w:hAnsi="Garamond"/>
          <w:b/>
          <w:bCs/>
          <w:sz w:val="24"/>
          <w:szCs w:val="24"/>
          <w:lang w:val="en-US"/>
        </w:rPr>
        <w:t>Contract conclusion</w:t>
      </w:r>
      <w:bookmarkEnd w:id="40"/>
      <w:bookmarkEnd w:id="41"/>
    </w:p>
    <w:p w14:paraId="2D701FDB" w14:textId="77777777" w:rsidR="0096104C" w:rsidRPr="00184F2A" w:rsidRDefault="0096104C" w:rsidP="00E52F14">
      <w:pPr>
        <w:keepNext/>
        <w:keepLines/>
        <w:spacing w:before="240" w:after="0" w:line="324" w:lineRule="auto"/>
        <w:jc w:val="both"/>
        <w:outlineLvl w:val="0"/>
        <w:rPr>
          <w:rFonts w:ascii="Garamond" w:eastAsiaTheme="majorEastAsia" w:hAnsi="Garamond"/>
          <w:b/>
          <w:bCs/>
          <w:sz w:val="24"/>
          <w:szCs w:val="24"/>
          <w:lang w:val="en-US"/>
        </w:rPr>
      </w:pPr>
    </w:p>
    <w:p w14:paraId="026D1768" w14:textId="6EBBB06D" w:rsidR="00B320CC" w:rsidRPr="00184F2A" w:rsidRDefault="00B320CC" w:rsidP="00B320CC">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The contracting authority reserves the right to enter into a contract with the selected contractor only in case of guaranteed funds.</w:t>
      </w:r>
    </w:p>
    <w:p w14:paraId="2E27AF59" w14:textId="77777777" w:rsidR="00B320CC" w:rsidRPr="00184F2A" w:rsidRDefault="00B320CC" w:rsidP="00B320CC">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lastRenderedPageBreak/>
        <w:t>In accordance with Article 89 of the ZJN-3, the contracting authority reserves the right to stop the procedure, reject all bids, withdraw from the performance of the public contract.</w:t>
      </w:r>
    </w:p>
    <w:p w14:paraId="437EB683" w14:textId="77777777" w:rsidR="00B320CC" w:rsidRPr="00184F2A" w:rsidRDefault="00B320CC" w:rsidP="00B320CC">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The contract will be concluded subject to the suspensive condition of submitting financial insurance for the good performance of the works, as shown in the sample contract.</w:t>
      </w:r>
    </w:p>
    <w:p w14:paraId="4CDF89FE" w14:textId="43017655" w:rsidR="00B320CC" w:rsidRPr="00184F2A" w:rsidRDefault="00B320CC" w:rsidP="00B320CC">
      <w:pPr>
        <w:spacing w:line="324" w:lineRule="auto"/>
        <w:jc w:val="both"/>
        <w:rPr>
          <w:rFonts w:ascii="Garamond" w:eastAsia="Times New Roman" w:hAnsi="Garamond"/>
          <w:sz w:val="24"/>
          <w:szCs w:val="24"/>
          <w:lang w:val="en-US"/>
        </w:rPr>
      </w:pPr>
      <w:r w:rsidRPr="00184F2A">
        <w:rPr>
          <w:rFonts w:ascii="Garamond" w:eastAsia="Times New Roman" w:hAnsi="Garamond"/>
          <w:sz w:val="24"/>
          <w:szCs w:val="24"/>
          <w:lang w:val="en-US"/>
        </w:rPr>
        <w:t>If the bidder does not respond within eight days after the invitation to sign the contract, the contracting authority can consider that the bidder has withdrawn from the bid and will cash in the insurance for the seriousness of the bid.</w:t>
      </w:r>
    </w:p>
    <w:p w14:paraId="6F65D92A" w14:textId="5572617F" w:rsidR="00E52F14" w:rsidRPr="00184F2A" w:rsidRDefault="00E52F14" w:rsidP="00E52F14">
      <w:pPr>
        <w:pStyle w:val="Naslov1"/>
        <w:rPr>
          <w:lang w:val="en-US"/>
        </w:rPr>
      </w:pPr>
      <w:bookmarkStart w:id="42" w:name="_Toc171929454"/>
      <w:r w:rsidRPr="00184F2A">
        <w:rPr>
          <w:lang w:val="en-US"/>
        </w:rPr>
        <w:t xml:space="preserve">11. </w:t>
      </w:r>
      <w:r w:rsidR="00A10B11" w:rsidRPr="00184F2A">
        <w:rPr>
          <w:lang w:val="en-US"/>
        </w:rPr>
        <w:t>Selection criterion</w:t>
      </w:r>
      <w:bookmarkEnd w:id="42"/>
    </w:p>
    <w:p w14:paraId="2D198147" w14:textId="77777777" w:rsidR="00E52F14" w:rsidRPr="00184F2A" w:rsidRDefault="00E52F14" w:rsidP="00E52F14">
      <w:pPr>
        <w:spacing w:after="0" w:line="312" w:lineRule="auto"/>
        <w:jc w:val="both"/>
        <w:rPr>
          <w:rFonts w:ascii="Garamond" w:hAnsi="Garamond"/>
          <w:sz w:val="24"/>
          <w:szCs w:val="24"/>
          <w:lang w:val="en-US" w:eastAsia="sl-SI"/>
        </w:rPr>
      </w:pPr>
    </w:p>
    <w:p w14:paraId="1CB1DC73" w14:textId="1091BE94" w:rsidR="00E52F14" w:rsidRPr="00184F2A" w:rsidRDefault="00A10B11" w:rsidP="00E52F14">
      <w:pPr>
        <w:spacing w:line="324" w:lineRule="auto"/>
        <w:jc w:val="both"/>
        <w:rPr>
          <w:rFonts w:ascii="Garamond" w:eastAsia="Times New Roman" w:hAnsi="Garamond"/>
          <w:sz w:val="24"/>
          <w:szCs w:val="24"/>
          <w:lang w:val="en-US"/>
        </w:rPr>
      </w:pPr>
      <w:r w:rsidRPr="00184F2A">
        <w:rPr>
          <w:rFonts w:ascii="Garamond" w:eastAsia="Times New Roman" w:hAnsi="Garamond"/>
          <w:color w:val="000000"/>
          <w:sz w:val="24"/>
          <w:szCs w:val="24"/>
          <w:lang w:val="en-US" w:eastAsia="sl-SI"/>
        </w:rPr>
        <w:t>The contracting authority shall select the most economically advantageous tender on the basis of the lowest total tender price excluding VAT</w:t>
      </w:r>
      <w:r w:rsidRPr="00184F2A">
        <w:rPr>
          <w:rFonts w:ascii="Garamond" w:eastAsia="Times New Roman" w:hAnsi="Garamond"/>
          <w:sz w:val="24"/>
          <w:szCs w:val="24"/>
          <w:lang w:val="en-US"/>
        </w:rPr>
        <w:t xml:space="preserve"> for a period of 4 years </w:t>
      </w:r>
      <w:r w:rsidR="0076225C" w:rsidRPr="00184F2A">
        <w:rPr>
          <w:rFonts w:ascii="Garamond" w:eastAsia="Times New Roman" w:hAnsi="Garamond"/>
          <w:sz w:val="24"/>
          <w:szCs w:val="24"/>
          <w:lang w:val="en-US"/>
        </w:rPr>
        <w:t>for the</w:t>
      </w:r>
      <w:r w:rsidRPr="00184F2A">
        <w:rPr>
          <w:rFonts w:ascii="Garamond" w:eastAsia="Times New Roman" w:hAnsi="Garamond"/>
          <w:sz w:val="24"/>
          <w:szCs w:val="24"/>
          <w:lang w:val="en-US"/>
        </w:rPr>
        <w:t xml:space="preserve"> estimated scope of the procurement</w:t>
      </w:r>
      <w:r w:rsidR="00E52F14" w:rsidRPr="00184F2A">
        <w:rPr>
          <w:rFonts w:ascii="Garamond" w:eastAsia="Times New Roman" w:hAnsi="Garamond"/>
          <w:sz w:val="24"/>
          <w:szCs w:val="24"/>
          <w:lang w:val="en-US"/>
        </w:rPr>
        <w:t xml:space="preserve">. </w:t>
      </w:r>
    </w:p>
    <w:p w14:paraId="43E86074" w14:textId="19768912" w:rsidR="009B1B41" w:rsidRPr="00184F2A" w:rsidRDefault="009B1B41" w:rsidP="009B1B41">
      <w:pPr>
        <w:spacing w:line="324" w:lineRule="auto"/>
        <w:jc w:val="both"/>
        <w:rPr>
          <w:rFonts w:ascii="Garamond" w:eastAsia="Times New Roman" w:hAnsi="Garamond"/>
          <w:sz w:val="24"/>
          <w:szCs w:val="24"/>
          <w:lang w:val="en-US" w:eastAsia="sl-SI"/>
        </w:rPr>
      </w:pPr>
      <w:r w:rsidRPr="00184F2A">
        <w:rPr>
          <w:rFonts w:ascii="Garamond" w:eastAsia="Times New Roman" w:hAnsi="Garamond"/>
          <w:sz w:val="24"/>
          <w:szCs w:val="24"/>
          <w:lang w:val="en-US" w:eastAsia="sl-SI"/>
        </w:rPr>
        <w:t>The tender value excluding VAT must include all the elements from which it is composed and must include all costs, possible discounts so that the contracting authority does not hold any costs related to the subject of the public procurement. When calculating the bid value, bidders must take into account all elements that affect the price calculation: such as labor costs, overhead costs, license costs to ensure the operation of the offered software, and other costs related to the execution of the public contract.</w:t>
      </w:r>
    </w:p>
    <w:p w14:paraId="44C915D6" w14:textId="02E173F1" w:rsidR="009B1B41" w:rsidRPr="00184F2A" w:rsidRDefault="009B1B41" w:rsidP="009B1B41">
      <w:pPr>
        <w:spacing w:line="324" w:lineRule="auto"/>
        <w:jc w:val="both"/>
        <w:rPr>
          <w:rFonts w:ascii="Garamond" w:eastAsia="Times New Roman" w:hAnsi="Garamond"/>
          <w:sz w:val="24"/>
          <w:szCs w:val="24"/>
          <w:lang w:val="en-US" w:eastAsia="sl-SI"/>
        </w:rPr>
      </w:pPr>
      <w:r w:rsidRPr="00184F2A">
        <w:rPr>
          <w:rFonts w:ascii="Garamond" w:eastAsia="Times New Roman" w:hAnsi="Garamond"/>
          <w:sz w:val="24"/>
          <w:szCs w:val="24"/>
          <w:lang w:val="en-US" w:eastAsia="sl-SI"/>
        </w:rPr>
        <w:t>By submitting the bid, the bidder confirms that they have carefully reviewed the documentation related to the award of the public contract and have previously familiarized themselves with all the relevant information necessary for the correct calculation of the tender price.</w:t>
      </w:r>
    </w:p>
    <w:p w14:paraId="461AE8EA" w14:textId="55CFD7B9" w:rsidR="009B1B41" w:rsidRPr="00184F2A" w:rsidRDefault="009B1B41" w:rsidP="009B1B41">
      <w:pPr>
        <w:spacing w:line="324" w:lineRule="auto"/>
        <w:jc w:val="both"/>
        <w:rPr>
          <w:rFonts w:ascii="Garamond" w:eastAsia="Times New Roman" w:hAnsi="Garamond"/>
          <w:sz w:val="24"/>
          <w:szCs w:val="24"/>
          <w:lang w:val="en-US" w:eastAsia="sl-SI"/>
        </w:rPr>
      </w:pPr>
      <w:r w:rsidRPr="00184F2A">
        <w:rPr>
          <w:rFonts w:ascii="Garamond" w:eastAsia="Times New Roman" w:hAnsi="Garamond"/>
          <w:sz w:val="24"/>
          <w:szCs w:val="24"/>
          <w:lang w:val="en-US" w:eastAsia="sl-SI"/>
        </w:rPr>
        <w:t>The bidder can determine the price for each individual year of providing the program separately. Prices for an individual year (period of 12 months) are fixed and unchangeable.</w:t>
      </w:r>
    </w:p>
    <w:p w14:paraId="7F72C02C" w14:textId="2193B11F" w:rsidR="009F473A" w:rsidRPr="00184F2A" w:rsidRDefault="009B1B41" w:rsidP="00E52F14">
      <w:pPr>
        <w:spacing w:line="324" w:lineRule="auto"/>
        <w:jc w:val="both"/>
        <w:rPr>
          <w:rFonts w:ascii="Garamond" w:eastAsia="Times New Roman" w:hAnsi="Garamond"/>
          <w:sz w:val="24"/>
          <w:szCs w:val="24"/>
          <w:lang w:val="en-US" w:eastAsia="sl-SI"/>
        </w:rPr>
      </w:pPr>
      <w:r w:rsidRPr="00184F2A">
        <w:rPr>
          <w:rFonts w:ascii="Garamond" w:eastAsia="Times New Roman" w:hAnsi="Garamond"/>
          <w:sz w:val="24"/>
          <w:szCs w:val="24"/>
          <w:lang w:val="en-US" w:eastAsia="sl-SI"/>
        </w:rPr>
        <w:t>The bidder must submit a bid for all items, otherwise their bid shall be eliminated.</w:t>
      </w:r>
    </w:p>
    <w:p w14:paraId="5F9B7DA3" w14:textId="71831F2A" w:rsidR="009F473A" w:rsidRPr="00184F2A" w:rsidRDefault="00A10B11" w:rsidP="00E52F14">
      <w:pPr>
        <w:spacing w:line="324" w:lineRule="auto"/>
        <w:jc w:val="both"/>
        <w:rPr>
          <w:rFonts w:ascii="Garamond" w:eastAsia="Times New Roman" w:hAnsi="Garamond" w:cs="Tahoma"/>
          <w:i/>
          <w:iCs/>
          <w:sz w:val="24"/>
          <w:szCs w:val="24"/>
          <w:lang w:val="en-US"/>
        </w:rPr>
      </w:pPr>
      <w:r w:rsidRPr="00184F2A">
        <w:rPr>
          <w:rFonts w:ascii="Garamond" w:eastAsia="Times New Roman" w:hAnsi="Garamond" w:cs="Tahoma"/>
          <w:b/>
          <w:bCs/>
          <w:sz w:val="24"/>
          <w:szCs w:val="24"/>
          <w:lang w:val="en-US"/>
        </w:rPr>
        <w:t xml:space="preserve">The </w:t>
      </w:r>
      <w:r w:rsidR="002A532F" w:rsidRPr="00184F2A">
        <w:rPr>
          <w:rFonts w:ascii="Garamond" w:eastAsia="Times New Roman" w:hAnsi="Garamond" w:cs="Tahoma"/>
          <w:b/>
          <w:bCs/>
          <w:sz w:val="24"/>
          <w:szCs w:val="24"/>
          <w:lang w:val="en-US"/>
        </w:rPr>
        <w:t>b</w:t>
      </w:r>
      <w:r w:rsidRPr="00184F2A">
        <w:rPr>
          <w:rFonts w:ascii="Garamond" w:eastAsia="Times New Roman" w:hAnsi="Garamond" w:cs="Tahoma"/>
          <w:b/>
          <w:bCs/>
          <w:sz w:val="24"/>
          <w:szCs w:val="24"/>
          <w:lang w:val="en-US"/>
        </w:rPr>
        <w:t xml:space="preserve">idder fills in </w:t>
      </w:r>
      <w:r w:rsidRPr="00184F2A">
        <w:rPr>
          <w:rFonts w:ascii="Garamond" w:eastAsia="Times New Roman" w:hAnsi="Garamond" w:cs="Tahoma"/>
          <w:b/>
          <w:bCs/>
          <w:i/>
          <w:iCs/>
          <w:sz w:val="24"/>
          <w:szCs w:val="24"/>
          <w:lang w:val="en-US"/>
        </w:rPr>
        <w:t>the Bid Pro Forma Invoice</w:t>
      </w:r>
      <w:r w:rsidR="009F473A" w:rsidRPr="00184F2A">
        <w:rPr>
          <w:rFonts w:ascii="Garamond" w:eastAsia="Times New Roman" w:hAnsi="Garamond" w:cs="Tahoma"/>
          <w:i/>
          <w:iCs/>
          <w:sz w:val="24"/>
          <w:szCs w:val="24"/>
          <w:lang w:val="en-US"/>
        </w:rPr>
        <w:t>.</w:t>
      </w:r>
    </w:p>
    <w:p w14:paraId="18B81233" w14:textId="77777777" w:rsidR="009F473A" w:rsidRPr="00184F2A" w:rsidRDefault="009F473A" w:rsidP="00E52F14">
      <w:pPr>
        <w:spacing w:line="324" w:lineRule="auto"/>
        <w:jc w:val="both"/>
        <w:rPr>
          <w:rFonts w:ascii="Garamond" w:eastAsia="Times New Roman" w:hAnsi="Garamond" w:cs="Tahoma"/>
          <w:sz w:val="24"/>
          <w:szCs w:val="24"/>
          <w:lang w:val="en-US"/>
        </w:rPr>
      </w:pPr>
    </w:p>
    <w:p w14:paraId="6B0EAF91" w14:textId="77777777" w:rsidR="00E52F14" w:rsidRPr="00184F2A" w:rsidRDefault="00E52F14" w:rsidP="00E52F14">
      <w:pPr>
        <w:spacing w:after="0" w:line="312" w:lineRule="auto"/>
        <w:jc w:val="both"/>
        <w:rPr>
          <w:rFonts w:ascii="Garamond" w:hAnsi="Garamond"/>
          <w:sz w:val="24"/>
          <w:szCs w:val="24"/>
          <w:lang w:val="en-US" w:eastAsia="sl-SI"/>
        </w:rPr>
      </w:pPr>
    </w:p>
    <w:p w14:paraId="16214CB7" w14:textId="03264C9E" w:rsidR="00E52F14" w:rsidRPr="00184F2A" w:rsidRDefault="00E52F14" w:rsidP="00E52F14">
      <w:pPr>
        <w:spacing w:before="360" w:line="324" w:lineRule="auto"/>
        <w:contextualSpacing/>
        <w:jc w:val="both"/>
        <w:outlineLvl w:val="0"/>
        <w:rPr>
          <w:rFonts w:ascii="Garamond" w:hAnsi="Garamond" w:cs="Arial"/>
          <w:b/>
          <w:sz w:val="24"/>
          <w:szCs w:val="24"/>
          <w:lang w:val="en-US"/>
        </w:rPr>
      </w:pPr>
      <w:bookmarkStart w:id="43" w:name="_Toc171929455"/>
      <w:bookmarkStart w:id="44" w:name="_Toc166065717"/>
      <w:r w:rsidRPr="00184F2A">
        <w:rPr>
          <w:rFonts w:ascii="Garamond" w:hAnsi="Garamond" w:cs="Arial"/>
          <w:b/>
          <w:sz w:val="24"/>
          <w:szCs w:val="24"/>
          <w:lang w:val="en-US"/>
        </w:rPr>
        <w:t xml:space="preserve">12. </w:t>
      </w:r>
      <w:r w:rsidR="002A532F" w:rsidRPr="00184F2A">
        <w:rPr>
          <w:rFonts w:ascii="Garamond" w:hAnsi="Garamond" w:cs="Arial"/>
          <w:b/>
          <w:bCs/>
          <w:sz w:val="24"/>
          <w:szCs w:val="24"/>
          <w:lang w:val="en-US"/>
        </w:rPr>
        <w:t>Grounds for exclusion and conditions for recognition of competence</w:t>
      </w:r>
      <w:bookmarkEnd w:id="43"/>
      <w:r w:rsidR="002A532F" w:rsidRPr="00184F2A">
        <w:rPr>
          <w:rFonts w:ascii="Garamond" w:hAnsi="Garamond" w:cs="Arial"/>
          <w:b/>
          <w:sz w:val="24"/>
          <w:szCs w:val="24"/>
          <w:lang w:val="en-US"/>
        </w:rPr>
        <w:t xml:space="preserve"> </w:t>
      </w:r>
      <w:bookmarkEnd w:id="44"/>
    </w:p>
    <w:p w14:paraId="1688C89F" w14:textId="77777777" w:rsidR="00E52F14" w:rsidRPr="00184F2A" w:rsidRDefault="00E52F14" w:rsidP="00E52F14">
      <w:pPr>
        <w:rPr>
          <w:lang w:val="en-US"/>
        </w:rPr>
      </w:pPr>
    </w:p>
    <w:p w14:paraId="188541D3" w14:textId="37E01ADE" w:rsidR="00E52F14" w:rsidRPr="00184F2A" w:rsidRDefault="002A532F" w:rsidP="00E52F14">
      <w:pPr>
        <w:spacing w:line="324"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t>The contracting authority will exclude from the public procurement procedure a tenderer who meets the following grounds for exclusion</w:t>
      </w:r>
      <w:r w:rsidR="00E52F14" w:rsidRPr="00184F2A">
        <w:rPr>
          <w:rFonts w:ascii="Garamond" w:hAnsi="Garamond"/>
          <w:sz w:val="24"/>
          <w:szCs w:val="24"/>
          <w:lang w:val="en-US"/>
        </w:rPr>
        <w:t>:</w:t>
      </w:r>
    </w:p>
    <w:p w14:paraId="4B3AE8C2" w14:textId="67535A5F" w:rsidR="00E52F14" w:rsidRPr="00184F2A" w:rsidRDefault="00E52F14" w:rsidP="00E52F14">
      <w:pPr>
        <w:keepNext/>
        <w:keepLines/>
        <w:widowControl w:val="0"/>
        <w:spacing w:before="220" w:after="240" w:line="324" w:lineRule="auto"/>
        <w:jc w:val="both"/>
        <w:outlineLvl w:val="1"/>
        <w:rPr>
          <w:rFonts w:ascii="Garamond" w:eastAsia="Arial Unicode MS" w:hAnsi="Garamond"/>
          <w:b/>
          <w:bCs/>
          <w:sz w:val="24"/>
          <w:szCs w:val="24"/>
          <w:lang w:val="en-US"/>
        </w:rPr>
      </w:pPr>
      <w:bookmarkStart w:id="45" w:name="_Toc166065718"/>
      <w:bookmarkStart w:id="46" w:name="_Toc171929456"/>
      <w:r w:rsidRPr="00184F2A">
        <w:rPr>
          <w:rFonts w:ascii="Garamond" w:eastAsia="Arial Unicode MS" w:hAnsi="Garamond"/>
          <w:b/>
          <w:bCs/>
          <w:sz w:val="24"/>
          <w:szCs w:val="24"/>
          <w:lang w:val="en-US"/>
        </w:rPr>
        <w:lastRenderedPageBreak/>
        <w:t xml:space="preserve">12.1. </w:t>
      </w:r>
      <w:r w:rsidR="002A532F" w:rsidRPr="00184F2A">
        <w:rPr>
          <w:rFonts w:ascii="Garamond" w:eastAsia="Arial Unicode MS" w:hAnsi="Garamond"/>
          <w:b/>
          <w:bCs/>
          <w:sz w:val="24"/>
          <w:szCs w:val="24"/>
          <w:lang w:val="en-US"/>
        </w:rPr>
        <w:t>Previous impunity</w:t>
      </w:r>
      <w:bookmarkEnd w:id="45"/>
      <w:bookmarkEnd w:id="46"/>
    </w:p>
    <w:p w14:paraId="2E0041A7" w14:textId="17311E24" w:rsidR="00E52F14" w:rsidRPr="00184F2A" w:rsidRDefault="002A532F" w:rsidP="00E52F14">
      <w:pPr>
        <w:spacing w:line="324" w:lineRule="auto"/>
        <w:jc w:val="both"/>
        <w:rPr>
          <w:rFonts w:ascii="Garamond" w:hAnsi="Garamond"/>
          <w:sz w:val="24"/>
          <w:szCs w:val="24"/>
          <w:lang w:val="en-US"/>
        </w:rPr>
      </w:pPr>
      <w:r w:rsidRPr="00184F2A">
        <w:rPr>
          <w:rFonts w:ascii="Garamond" w:hAnsi="Garamond"/>
          <w:sz w:val="24"/>
          <w:szCs w:val="24"/>
          <w:lang w:val="en-US"/>
        </w:rPr>
        <w:t>An economic entity or a person who is a member of the administrative, management or supervisory body of this economic entity or who has the authority to represent it or make decisions or supervise it, has been given a final judgment for the criminal acts listed in the first paragraph of Article 75 of the ZJN-3 or comparable crimes imposed by foreign courts.</w:t>
      </w:r>
    </w:p>
    <w:p w14:paraId="5AE38214" w14:textId="0E1C3A42" w:rsidR="00E52F14" w:rsidRPr="00184F2A" w:rsidRDefault="002450F8" w:rsidP="00E52F14">
      <w:pPr>
        <w:spacing w:line="324" w:lineRule="auto"/>
        <w:jc w:val="both"/>
        <w:rPr>
          <w:rFonts w:ascii="Garamond" w:hAnsi="Garamond"/>
          <w:i/>
          <w:sz w:val="24"/>
          <w:szCs w:val="24"/>
          <w:lang w:val="en-US"/>
        </w:rPr>
      </w:pPr>
      <w:r w:rsidRPr="00184F2A">
        <w:rPr>
          <w:rFonts w:ascii="Garamond" w:hAnsi="Garamond"/>
          <w:i/>
          <w:sz w:val="24"/>
          <w:szCs w:val="24"/>
          <w:lang w:val="en-US"/>
        </w:rPr>
        <w:t>The reason for exclusion applies to each of the partners in the case of a joint bid, and also to the subcontractors in the case of working with subcontractors</w:t>
      </w:r>
      <w:r w:rsidR="00E52F14" w:rsidRPr="00184F2A">
        <w:rPr>
          <w:rFonts w:ascii="Garamond" w:hAnsi="Garamond"/>
          <w:i/>
          <w:sz w:val="24"/>
          <w:szCs w:val="24"/>
          <w:lang w:val="en-US"/>
        </w:rPr>
        <w:t>.</w:t>
      </w:r>
    </w:p>
    <w:p w14:paraId="65020E02" w14:textId="05562302" w:rsidR="00E52F14" w:rsidRPr="00184F2A" w:rsidRDefault="00F72147" w:rsidP="00E52F14">
      <w:pPr>
        <w:spacing w:line="324" w:lineRule="auto"/>
        <w:jc w:val="both"/>
        <w:rPr>
          <w:rFonts w:ascii="Garamond" w:hAnsi="Garamond"/>
          <w:b/>
          <w:sz w:val="24"/>
          <w:szCs w:val="24"/>
          <w:lang w:val="en-US"/>
        </w:rPr>
      </w:pPr>
      <w:r w:rsidRPr="00184F2A">
        <w:rPr>
          <w:rFonts w:ascii="Garamond" w:eastAsia="Times New Roman" w:hAnsi="Garamond"/>
          <w:b/>
          <w:bCs/>
          <w:color w:val="000000"/>
          <w:sz w:val="24"/>
          <w:szCs w:val="24"/>
          <w:lang w:val="en-US" w:eastAsia="sl-SI"/>
        </w:rPr>
        <w:t>SUPPORTING DOCUMENTS</w:t>
      </w:r>
      <w:r w:rsidR="00E52F14" w:rsidRPr="00184F2A">
        <w:rPr>
          <w:rFonts w:ascii="Garamond" w:hAnsi="Garamond"/>
          <w:b/>
          <w:sz w:val="24"/>
          <w:szCs w:val="24"/>
          <w:lang w:val="en-US"/>
        </w:rPr>
        <w:t>:</w:t>
      </w:r>
    </w:p>
    <w:p w14:paraId="1AE04D47" w14:textId="601E1123" w:rsidR="00E52F14" w:rsidRPr="00184F2A" w:rsidRDefault="00F72147" w:rsidP="00E52F14">
      <w:pPr>
        <w:widowControl w:val="0"/>
        <w:numPr>
          <w:ilvl w:val="0"/>
          <w:numId w:val="19"/>
        </w:numPr>
        <w:spacing w:before="200" w:after="0" w:line="324" w:lineRule="auto"/>
        <w:contextualSpacing/>
        <w:jc w:val="both"/>
        <w:rPr>
          <w:rFonts w:ascii="Garamond" w:hAnsi="Garamond"/>
          <w:sz w:val="24"/>
          <w:szCs w:val="24"/>
          <w:lang w:val="en-US"/>
        </w:rPr>
      </w:pPr>
      <w:r w:rsidRPr="00184F2A">
        <w:rPr>
          <w:rFonts w:ascii="Garamond" w:eastAsia="Times New Roman" w:hAnsi="Garamond"/>
          <w:color w:val="000000"/>
          <w:sz w:val="24"/>
          <w:szCs w:val="24"/>
          <w:lang w:val="en-US" w:eastAsia="sl-SI"/>
        </w:rPr>
        <w:t xml:space="preserve">The bidder / partner / subcontractor fills in the </w:t>
      </w:r>
      <w:r w:rsidR="00E52F14" w:rsidRPr="00184F2A">
        <w:rPr>
          <w:rFonts w:ascii="Garamond" w:hAnsi="Garamond"/>
          <w:sz w:val="24"/>
          <w:szCs w:val="24"/>
          <w:lang w:val="en-US"/>
        </w:rPr>
        <w:t xml:space="preserve">ESPD </w:t>
      </w:r>
      <w:r w:rsidR="00581C27" w:rsidRPr="00184F2A">
        <w:rPr>
          <w:rFonts w:ascii="Garamond" w:eastAsia="Times New Roman" w:hAnsi="Garamond"/>
          <w:color w:val="000000"/>
          <w:sz w:val="24"/>
          <w:szCs w:val="24"/>
          <w:lang w:val="en-US" w:eastAsia="sl-SI"/>
        </w:rPr>
        <w:t>form </w:t>
      </w:r>
      <w:r w:rsidRPr="00184F2A">
        <w:rPr>
          <w:rFonts w:ascii="Garamond" w:hAnsi="Garamond"/>
          <w:sz w:val="24"/>
          <w:szCs w:val="24"/>
          <w:lang w:val="en-US"/>
        </w:rPr>
        <w:t>and in the</w:t>
      </w:r>
      <w:r w:rsidR="00E52F14" w:rsidRPr="00184F2A">
        <w:rPr>
          <w:rFonts w:ascii="Garamond" w:hAnsi="Garamond"/>
          <w:sz w:val="24"/>
          <w:szCs w:val="24"/>
          <w:lang w:val="en-US"/>
        </w:rPr>
        <w:t xml:space="preserve"> ESPD </w:t>
      </w:r>
      <w:r w:rsidRPr="00184F2A">
        <w:rPr>
          <w:rFonts w:ascii="Garamond" w:hAnsi="Garamond"/>
          <w:sz w:val="24"/>
          <w:szCs w:val="24"/>
          <w:lang w:val="en-US"/>
        </w:rPr>
        <w:t>provide information about the competent persons, among other things, the SSN must be given (if it is specified for the person), so that the contracting authority will have the opportunity to check the status in the e-dossier application. The bidder can also submit certificates of criminal record. The contracting authority will consider as appropriate the certificates of impunity for legal and natural persons, which will be submitted by the bidder, if they reflect the latest situation and are not older than 4 months from the deadline for submitting the bid</w:t>
      </w:r>
      <w:r w:rsidR="00E52F14" w:rsidRPr="00184F2A">
        <w:rPr>
          <w:rFonts w:ascii="Garamond" w:hAnsi="Garamond"/>
          <w:sz w:val="24"/>
          <w:szCs w:val="24"/>
          <w:lang w:val="en-US"/>
        </w:rPr>
        <w:t xml:space="preserve">. </w:t>
      </w:r>
    </w:p>
    <w:p w14:paraId="2A015B82" w14:textId="77777777" w:rsidR="00E52F14" w:rsidRPr="00184F2A" w:rsidRDefault="00E52F14" w:rsidP="00E52F14">
      <w:pPr>
        <w:widowControl w:val="0"/>
        <w:spacing w:before="200" w:line="324" w:lineRule="auto"/>
        <w:ind w:left="720"/>
        <w:contextualSpacing/>
        <w:jc w:val="both"/>
        <w:rPr>
          <w:rFonts w:ascii="Garamond" w:hAnsi="Garamond"/>
          <w:sz w:val="24"/>
          <w:szCs w:val="24"/>
          <w:lang w:val="en-US"/>
        </w:rPr>
      </w:pPr>
    </w:p>
    <w:p w14:paraId="11206558" w14:textId="0613A7FD" w:rsidR="00E52F14" w:rsidRPr="00184F2A" w:rsidRDefault="00F72147" w:rsidP="00E52F14">
      <w:pPr>
        <w:widowControl w:val="0"/>
        <w:spacing w:after="120" w:line="324" w:lineRule="auto"/>
        <w:jc w:val="both"/>
        <w:rPr>
          <w:rFonts w:ascii="Garamond" w:hAnsi="Garamond"/>
          <w:sz w:val="24"/>
          <w:szCs w:val="24"/>
          <w:lang w:val="en-US"/>
        </w:rPr>
      </w:pPr>
      <w:r w:rsidRPr="00184F2A">
        <w:rPr>
          <w:rFonts w:ascii="Garamond" w:hAnsi="Garamond"/>
          <w:sz w:val="24"/>
          <w:szCs w:val="24"/>
          <w:lang w:val="en-US"/>
        </w:rPr>
        <w:t>A correction mechanism is allowed</w:t>
      </w:r>
      <w:r w:rsidR="00E52F14" w:rsidRPr="00184F2A">
        <w:rPr>
          <w:rFonts w:ascii="Garamond" w:hAnsi="Garamond"/>
          <w:sz w:val="24"/>
          <w:szCs w:val="24"/>
          <w:lang w:val="en-US"/>
        </w:rPr>
        <w:t xml:space="preserve">. </w:t>
      </w:r>
    </w:p>
    <w:p w14:paraId="027FB35E" w14:textId="0EB45A7E" w:rsidR="00E52F14" w:rsidRPr="00184F2A" w:rsidRDefault="00E52F14" w:rsidP="00E52F14">
      <w:pPr>
        <w:keepNext/>
        <w:keepLines/>
        <w:widowControl w:val="0"/>
        <w:spacing w:before="220" w:after="240" w:line="324" w:lineRule="auto"/>
        <w:jc w:val="both"/>
        <w:outlineLvl w:val="1"/>
        <w:rPr>
          <w:rFonts w:ascii="Garamond" w:hAnsi="Garamond"/>
          <w:i/>
          <w:iCs/>
          <w:sz w:val="24"/>
          <w:szCs w:val="24"/>
          <w:lang w:val="en-US"/>
        </w:rPr>
      </w:pPr>
      <w:bookmarkStart w:id="47" w:name="_Toc166065719"/>
      <w:bookmarkStart w:id="48" w:name="_Toc171929457"/>
      <w:r w:rsidRPr="00184F2A">
        <w:rPr>
          <w:rFonts w:ascii="Garamond" w:eastAsia="Arial Unicode MS" w:hAnsi="Garamond"/>
          <w:b/>
          <w:bCs/>
          <w:sz w:val="24"/>
          <w:szCs w:val="24"/>
          <w:lang w:val="en-US"/>
        </w:rPr>
        <w:t xml:space="preserve">12.2. </w:t>
      </w:r>
      <w:bookmarkEnd w:id="47"/>
      <w:r w:rsidR="00060B39" w:rsidRPr="00184F2A">
        <w:rPr>
          <w:rFonts w:ascii="Garamond" w:eastAsia="Arial Unicode MS" w:hAnsi="Garamond"/>
          <w:b/>
          <w:bCs/>
          <w:sz w:val="24"/>
          <w:szCs w:val="24"/>
          <w:lang w:val="en-US"/>
        </w:rPr>
        <w:t>Restrictions on business - inclusion in the register of business entities with imposed side sanctions of exclusion from public procurement procedures</w:t>
      </w:r>
      <w:r w:rsidRPr="00184F2A">
        <w:rPr>
          <w:rFonts w:ascii="Garamond" w:eastAsia="Arial Unicode MS" w:hAnsi="Garamond"/>
          <w:b/>
          <w:bCs/>
          <w:sz w:val="24"/>
          <w:szCs w:val="24"/>
          <w:lang w:val="en-US"/>
        </w:rPr>
        <w:t>.</w:t>
      </w:r>
      <w:bookmarkEnd w:id="48"/>
    </w:p>
    <w:p w14:paraId="5C331F35" w14:textId="77777777" w:rsidR="008C547B" w:rsidRPr="00184F2A" w:rsidRDefault="008C547B" w:rsidP="008C547B">
      <w:pPr>
        <w:spacing w:before="120" w:after="120" w:line="324" w:lineRule="auto"/>
        <w:jc w:val="both"/>
        <w:rPr>
          <w:rFonts w:ascii="Garamond" w:hAnsi="Garamond" w:cs="Calibri"/>
          <w:sz w:val="24"/>
          <w:szCs w:val="24"/>
          <w:lang w:val="en-US"/>
        </w:rPr>
      </w:pPr>
      <w:r w:rsidRPr="00184F2A">
        <w:rPr>
          <w:rFonts w:ascii="Garamond" w:hAnsi="Garamond" w:cs="Calibri"/>
          <w:sz w:val="24"/>
          <w:szCs w:val="24"/>
          <w:lang w:val="en-US"/>
        </w:rPr>
        <w:t>On the day when the deadline for submission of bids expires, the economic entity is excluded from public procurement procedures due to inclusion in the register of economic entities with imposed side sanctions of exclusion from public procurement procedures.</w:t>
      </w:r>
    </w:p>
    <w:p w14:paraId="375724DA" w14:textId="5BA07C7A" w:rsidR="00E52F14" w:rsidRPr="00184F2A" w:rsidRDefault="008C547B" w:rsidP="008C547B">
      <w:pPr>
        <w:spacing w:before="120" w:after="120" w:line="324" w:lineRule="auto"/>
        <w:jc w:val="both"/>
        <w:rPr>
          <w:rFonts w:ascii="Garamond" w:hAnsi="Garamond" w:cs="Calibri"/>
          <w:sz w:val="24"/>
          <w:szCs w:val="24"/>
          <w:lang w:val="en-US"/>
        </w:rPr>
      </w:pPr>
      <w:r w:rsidRPr="00184F2A">
        <w:rPr>
          <w:rFonts w:ascii="Garamond" w:hAnsi="Garamond" w:cs="Calibri"/>
          <w:i/>
          <w:iCs/>
          <w:sz w:val="24"/>
          <w:szCs w:val="24"/>
          <w:lang w:val="en-US"/>
        </w:rPr>
        <w:t>The reason for exclusion applies in the case of a joint bid to each of the partners, and in the case of performance with subcontractors, also to the subcontractors</w:t>
      </w:r>
      <w:r w:rsidRPr="00184F2A">
        <w:rPr>
          <w:rFonts w:ascii="Garamond" w:hAnsi="Garamond" w:cs="Calibri"/>
          <w:sz w:val="24"/>
          <w:szCs w:val="24"/>
          <w:lang w:val="en-US"/>
        </w:rPr>
        <w:t>.</w:t>
      </w:r>
    </w:p>
    <w:p w14:paraId="252D9D3B" w14:textId="5F6F290D" w:rsidR="00E52F14" w:rsidRPr="00184F2A" w:rsidRDefault="008B5E13" w:rsidP="00E52F14">
      <w:pPr>
        <w:spacing w:line="324" w:lineRule="auto"/>
        <w:jc w:val="both"/>
        <w:rPr>
          <w:rFonts w:ascii="Garamond" w:hAnsi="Garamond"/>
          <w:b/>
          <w:sz w:val="24"/>
          <w:szCs w:val="24"/>
          <w:lang w:val="en-US"/>
        </w:rPr>
      </w:pPr>
      <w:r w:rsidRPr="00184F2A">
        <w:rPr>
          <w:rFonts w:ascii="Garamond" w:eastAsia="Times New Roman" w:hAnsi="Garamond"/>
          <w:b/>
          <w:bCs/>
          <w:color w:val="000000"/>
          <w:sz w:val="24"/>
          <w:szCs w:val="24"/>
          <w:lang w:val="en-US" w:eastAsia="sl-SI"/>
        </w:rPr>
        <w:t>SUPPORTING DOCUMENTS</w:t>
      </w:r>
      <w:r w:rsidR="00E52F14" w:rsidRPr="00184F2A">
        <w:rPr>
          <w:rFonts w:ascii="Garamond" w:hAnsi="Garamond"/>
          <w:b/>
          <w:sz w:val="24"/>
          <w:szCs w:val="24"/>
          <w:lang w:val="en-US"/>
        </w:rPr>
        <w:t>:</w:t>
      </w:r>
    </w:p>
    <w:p w14:paraId="61F5B8B3" w14:textId="6FBFA488" w:rsidR="00E52F14" w:rsidRPr="00184F2A" w:rsidRDefault="00581C27" w:rsidP="00E52F14">
      <w:pPr>
        <w:widowControl w:val="0"/>
        <w:numPr>
          <w:ilvl w:val="0"/>
          <w:numId w:val="19"/>
        </w:numPr>
        <w:spacing w:after="120" w:line="324" w:lineRule="auto"/>
        <w:contextualSpacing/>
        <w:jc w:val="both"/>
        <w:rPr>
          <w:rFonts w:ascii="Garamond" w:hAnsi="Garamond"/>
          <w:sz w:val="24"/>
          <w:szCs w:val="24"/>
          <w:lang w:val="en-US"/>
        </w:rPr>
      </w:pPr>
      <w:r w:rsidRPr="00184F2A">
        <w:rPr>
          <w:rFonts w:ascii="Garamond" w:eastAsia="Times New Roman" w:hAnsi="Garamond"/>
          <w:color w:val="000000"/>
          <w:sz w:val="24"/>
          <w:szCs w:val="24"/>
          <w:lang w:val="en-US" w:eastAsia="sl-SI"/>
        </w:rPr>
        <w:t xml:space="preserve">The bidder / partner / subcontractor fills in the </w:t>
      </w:r>
      <w:r w:rsidRPr="00184F2A">
        <w:rPr>
          <w:rFonts w:ascii="Garamond" w:hAnsi="Garamond"/>
          <w:sz w:val="24"/>
          <w:szCs w:val="24"/>
          <w:lang w:val="en-US"/>
        </w:rPr>
        <w:t xml:space="preserve">ESPD </w:t>
      </w:r>
      <w:r w:rsidRPr="00184F2A">
        <w:rPr>
          <w:rFonts w:ascii="Garamond" w:eastAsia="Times New Roman" w:hAnsi="Garamond"/>
          <w:color w:val="000000"/>
          <w:sz w:val="24"/>
          <w:szCs w:val="24"/>
          <w:lang w:val="en-US" w:eastAsia="sl-SI"/>
        </w:rPr>
        <w:t>form</w:t>
      </w:r>
      <w:r w:rsidR="00E52F14" w:rsidRPr="00184F2A">
        <w:rPr>
          <w:rFonts w:ascii="Garamond" w:hAnsi="Garamond"/>
          <w:sz w:val="24"/>
          <w:szCs w:val="24"/>
          <w:lang w:val="en-US"/>
        </w:rPr>
        <w:t>.</w:t>
      </w:r>
    </w:p>
    <w:p w14:paraId="2ABB83D2" w14:textId="77777777" w:rsidR="00E52F14" w:rsidRPr="00184F2A" w:rsidRDefault="00E52F14" w:rsidP="00E52F14">
      <w:pPr>
        <w:widowControl w:val="0"/>
        <w:spacing w:after="120" w:line="324" w:lineRule="auto"/>
        <w:contextualSpacing/>
        <w:jc w:val="both"/>
        <w:rPr>
          <w:rFonts w:ascii="Garamond" w:hAnsi="Garamond"/>
          <w:sz w:val="24"/>
          <w:szCs w:val="24"/>
          <w:lang w:val="en-US"/>
        </w:rPr>
      </w:pPr>
    </w:p>
    <w:p w14:paraId="6B97300A" w14:textId="43356123" w:rsidR="00E52F14" w:rsidRPr="00184F2A" w:rsidRDefault="00E52F14" w:rsidP="00E52F14">
      <w:pPr>
        <w:keepNext/>
        <w:keepLines/>
        <w:widowControl w:val="0"/>
        <w:spacing w:before="220" w:after="240" w:line="324" w:lineRule="auto"/>
        <w:jc w:val="both"/>
        <w:outlineLvl w:val="1"/>
        <w:rPr>
          <w:rFonts w:ascii="Garamond" w:eastAsia="Arial Unicode MS" w:hAnsi="Garamond"/>
          <w:b/>
          <w:bCs/>
          <w:sz w:val="24"/>
          <w:szCs w:val="24"/>
          <w:lang w:val="en-US"/>
        </w:rPr>
      </w:pPr>
      <w:bookmarkStart w:id="49" w:name="_Toc171929458"/>
      <w:bookmarkStart w:id="50" w:name="_Toc166065720"/>
      <w:r w:rsidRPr="00184F2A">
        <w:rPr>
          <w:rFonts w:ascii="Garamond" w:eastAsia="Arial Unicode MS" w:hAnsi="Garamond"/>
          <w:b/>
          <w:bCs/>
          <w:sz w:val="24"/>
          <w:szCs w:val="24"/>
          <w:lang w:val="en-US"/>
        </w:rPr>
        <w:t xml:space="preserve">12.3. </w:t>
      </w:r>
      <w:r w:rsidR="00EE4C39" w:rsidRPr="00184F2A">
        <w:rPr>
          <w:rFonts w:ascii="Garamond" w:eastAsia="Times New Roman" w:hAnsi="Garamond"/>
          <w:b/>
          <w:bCs/>
          <w:color w:val="000000"/>
          <w:sz w:val="24"/>
          <w:szCs w:val="24"/>
          <w:lang w:val="en-US" w:eastAsia="sl-SI"/>
        </w:rPr>
        <w:t>Unpaid tax liabilities and social security contributions</w:t>
      </w:r>
      <w:bookmarkEnd w:id="49"/>
      <w:r w:rsidR="00EE4C39" w:rsidRPr="00184F2A">
        <w:rPr>
          <w:rStyle w:val="Naslov2Znak"/>
          <w:lang w:val="en-US"/>
        </w:rPr>
        <w:t xml:space="preserve"> </w:t>
      </w:r>
      <w:bookmarkEnd w:id="50"/>
    </w:p>
    <w:p w14:paraId="70FCD22B" w14:textId="21E6C97F" w:rsidR="0046068F" w:rsidRPr="00184F2A" w:rsidRDefault="0046068F" w:rsidP="00E52F14">
      <w:pPr>
        <w:spacing w:line="324" w:lineRule="auto"/>
        <w:jc w:val="both"/>
        <w:rPr>
          <w:rFonts w:ascii="Garamond" w:hAnsi="Garamond"/>
          <w:iCs/>
          <w:sz w:val="24"/>
          <w:szCs w:val="24"/>
          <w:lang w:val="en-US"/>
        </w:rPr>
      </w:pPr>
      <w:r w:rsidRPr="00184F2A">
        <w:rPr>
          <w:rFonts w:ascii="Garamond" w:hAnsi="Garamond"/>
          <w:iCs/>
          <w:sz w:val="24"/>
          <w:szCs w:val="24"/>
          <w:lang w:val="en-US"/>
        </w:rPr>
        <w:t xml:space="preserve">The economic entity does not fulfill mandatory duties and other monetary non-tax obligations in accordance with the law governing financial administration, which are collected by the tax authority in accordance with the regulations of the country in which it is headquartered or the regulations of </w:t>
      </w:r>
      <w:r w:rsidRPr="00184F2A">
        <w:rPr>
          <w:rFonts w:ascii="Garamond" w:hAnsi="Garamond"/>
          <w:iCs/>
          <w:sz w:val="24"/>
          <w:szCs w:val="24"/>
          <w:lang w:val="en-US"/>
        </w:rPr>
        <w:lastRenderedPageBreak/>
        <w:t>the contracting authority's country. It is considered that the economic entity does not fulfill the obligations from the previous sentence even if it has not submitted all tax deductions for income from the employment relationship for the period of the last five years by the deadline for submitting the bid or application. The economic entity shall not be excluded if the economic entity settles unpaid overdue obligations amounting to EUR 50 or more by the deadline for submission of applications or bids and submits all withholding tax statements for income from employment for the period of the last five years by the deadline for submission of applications or bids.</w:t>
      </w:r>
    </w:p>
    <w:p w14:paraId="221AD7EF" w14:textId="2810BEA4" w:rsidR="00E52F14" w:rsidRPr="00184F2A" w:rsidRDefault="00E52F14" w:rsidP="00E52F14">
      <w:pPr>
        <w:spacing w:line="324" w:lineRule="auto"/>
        <w:jc w:val="both"/>
        <w:rPr>
          <w:rFonts w:ascii="Garamond" w:hAnsi="Garamond"/>
          <w:iCs/>
          <w:sz w:val="24"/>
          <w:szCs w:val="24"/>
          <w:lang w:val="en-US"/>
        </w:rPr>
      </w:pPr>
    </w:p>
    <w:p w14:paraId="7ADABFAA" w14:textId="646EEB58" w:rsidR="00E52F14" w:rsidRPr="00184F2A" w:rsidRDefault="0046068F" w:rsidP="00E52F14">
      <w:pPr>
        <w:spacing w:line="324" w:lineRule="auto"/>
        <w:jc w:val="both"/>
        <w:rPr>
          <w:rFonts w:ascii="Garamond" w:hAnsi="Garamond"/>
          <w:i/>
          <w:sz w:val="24"/>
          <w:szCs w:val="24"/>
          <w:lang w:val="en-US"/>
        </w:rPr>
      </w:pPr>
      <w:r w:rsidRPr="00184F2A">
        <w:rPr>
          <w:rFonts w:ascii="Garamond" w:hAnsi="Garamond" w:cs="Calibri"/>
          <w:i/>
          <w:iCs/>
          <w:sz w:val="24"/>
          <w:szCs w:val="24"/>
          <w:lang w:val="en-US"/>
        </w:rPr>
        <w:t>The reason for exclusion applies in the case of a joint bid to each of the partners, and in the case of performance with subcontractors, also to the subcontractors</w:t>
      </w:r>
      <w:r w:rsidR="00E52F14" w:rsidRPr="00184F2A">
        <w:rPr>
          <w:rFonts w:ascii="Garamond" w:hAnsi="Garamond"/>
          <w:i/>
          <w:sz w:val="24"/>
          <w:szCs w:val="24"/>
          <w:lang w:val="en-US"/>
        </w:rPr>
        <w:t>.</w:t>
      </w:r>
    </w:p>
    <w:p w14:paraId="34F7E6C7" w14:textId="3AC676EC" w:rsidR="00E52F14" w:rsidRPr="00184F2A" w:rsidRDefault="008B5E13" w:rsidP="00E52F14">
      <w:pPr>
        <w:spacing w:line="324" w:lineRule="auto"/>
        <w:jc w:val="both"/>
        <w:rPr>
          <w:rFonts w:ascii="Garamond" w:hAnsi="Garamond"/>
          <w:b/>
          <w:sz w:val="24"/>
          <w:szCs w:val="24"/>
          <w:lang w:val="en-US"/>
        </w:rPr>
      </w:pPr>
      <w:r w:rsidRPr="00184F2A">
        <w:rPr>
          <w:rFonts w:ascii="Garamond" w:eastAsia="Times New Roman" w:hAnsi="Garamond"/>
          <w:b/>
          <w:bCs/>
          <w:color w:val="000000"/>
          <w:sz w:val="24"/>
          <w:szCs w:val="24"/>
          <w:lang w:val="en-US" w:eastAsia="sl-SI"/>
        </w:rPr>
        <w:t>SUPPORTING DOCUMENTS</w:t>
      </w:r>
      <w:r w:rsidR="00E52F14" w:rsidRPr="00184F2A">
        <w:rPr>
          <w:rFonts w:ascii="Garamond" w:hAnsi="Garamond"/>
          <w:b/>
          <w:sz w:val="24"/>
          <w:szCs w:val="24"/>
          <w:lang w:val="en-US"/>
        </w:rPr>
        <w:t>:</w:t>
      </w:r>
    </w:p>
    <w:p w14:paraId="255D2A40" w14:textId="33763ACC" w:rsidR="00E52F14" w:rsidRPr="00184F2A" w:rsidRDefault="0046068F" w:rsidP="00E52F14">
      <w:pPr>
        <w:widowControl w:val="0"/>
        <w:numPr>
          <w:ilvl w:val="0"/>
          <w:numId w:val="19"/>
        </w:numPr>
        <w:spacing w:after="120" w:line="324" w:lineRule="auto"/>
        <w:contextualSpacing/>
        <w:jc w:val="both"/>
        <w:rPr>
          <w:rFonts w:ascii="Garamond" w:hAnsi="Garamond"/>
          <w:sz w:val="24"/>
          <w:szCs w:val="24"/>
          <w:lang w:val="en-US"/>
        </w:rPr>
      </w:pPr>
      <w:r w:rsidRPr="00184F2A">
        <w:rPr>
          <w:rFonts w:ascii="Garamond" w:eastAsia="Times New Roman" w:hAnsi="Garamond"/>
          <w:color w:val="000000"/>
          <w:sz w:val="24"/>
          <w:szCs w:val="24"/>
          <w:lang w:val="en-US" w:eastAsia="sl-SI"/>
        </w:rPr>
        <w:t xml:space="preserve">The bidder / partner / subcontractor fills in the </w:t>
      </w:r>
      <w:r w:rsidRPr="00184F2A">
        <w:rPr>
          <w:rFonts w:ascii="Garamond" w:hAnsi="Garamond"/>
          <w:sz w:val="24"/>
          <w:szCs w:val="24"/>
          <w:lang w:val="en-US"/>
        </w:rPr>
        <w:t xml:space="preserve">ESPD </w:t>
      </w:r>
      <w:r w:rsidRPr="00184F2A">
        <w:rPr>
          <w:rFonts w:ascii="Garamond" w:eastAsia="Times New Roman" w:hAnsi="Garamond"/>
          <w:color w:val="000000"/>
          <w:sz w:val="24"/>
          <w:szCs w:val="24"/>
          <w:lang w:val="en-US" w:eastAsia="sl-SI"/>
        </w:rPr>
        <w:t>form</w:t>
      </w:r>
      <w:r w:rsidR="00E52F14" w:rsidRPr="00184F2A">
        <w:rPr>
          <w:rFonts w:ascii="Garamond" w:hAnsi="Garamond"/>
          <w:sz w:val="24"/>
          <w:szCs w:val="24"/>
          <w:lang w:val="en-US"/>
        </w:rPr>
        <w:t>.</w:t>
      </w:r>
    </w:p>
    <w:p w14:paraId="022A9772" w14:textId="77777777" w:rsidR="00E52F14" w:rsidRPr="00184F2A" w:rsidRDefault="00E52F14" w:rsidP="00E52F14">
      <w:pPr>
        <w:widowControl w:val="0"/>
        <w:spacing w:after="120" w:line="324" w:lineRule="auto"/>
        <w:ind w:left="720"/>
        <w:contextualSpacing/>
        <w:jc w:val="both"/>
        <w:rPr>
          <w:rFonts w:ascii="Garamond" w:hAnsi="Garamond"/>
          <w:sz w:val="24"/>
          <w:szCs w:val="24"/>
          <w:lang w:val="en-US"/>
        </w:rPr>
      </w:pPr>
    </w:p>
    <w:p w14:paraId="37009AC0" w14:textId="423F0BA4" w:rsidR="00E52F14" w:rsidRPr="00184F2A" w:rsidRDefault="00E52F14" w:rsidP="00E52F14">
      <w:pPr>
        <w:keepNext/>
        <w:keepLines/>
        <w:widowControl w:val="0"/>
        <w:spacing w:before="220" w:after="240" w:line="324" w:lineRule="auto"/>
        <w:jc w:val="both"/>
        <w:outlineLvl w:val="1"/>
        <w:rPr>
          <w:rFonts w:ascii="Garamond" w:eastAsia="Arial Unicode MS" w:hAnsi="Garamond"/>
          <w:b/>
          <w:bCs/>
          <w:sz w:val="24"/>
          <w:szCs w:val="24"/>
          <w:lang w:val="en-US"/>
        </w:rPr>
      </w:pPr>
      <w:bookmarkStart w:id="51" w:name="_Toc166065721"/>
      <w:bookmarkStart w:id="52" w:name="_Toc171929459"/>
      <w:r w:rsidRPr="00184F2A">
        <w:rPr>
          <w:rFonts w:ascii="Garamond" w:eastAsia="Arial Unicode MS" w:hAnsi="Garamond"/>
          <w:b/>
          <w:bCs/>
          <w:sz w:val="24"/>
          <w:szCs w:val="24"/>
          <w:lang w:val="en-US"/>
        </w:rPr>
        <w:t xml:space="preserve">12.4. </w:t>
      </w:r>
      <w:r w:rsidR="008C07EC" w:rsidRPr="00184F2A">
        <w:rPr>
          <w:rFonts w:ascii="Garamond" w:eastAsia="Arial Unicode MS" w:hAnsi="Garamond"/>
          <w:b/>
          <w:bCs/>
          <w:sz w:val="24"/>
          <w:szCs w:val="24"/>
          <w:lang w:val="en-US"/>
        </w:rPr>
        <w:t>Violation of the labor law</w:t>
      </w:r>
      <w:bookmarkEnd w:id="51"/>
      <w:bookmarkEnd w:id="52"/>
    </w:p>
    <w:p w14:paraId="2D3D8348" w14:textId="291488D9" w:rsidR="00E52F14" w:rsidRPr="00184F2A" w:rsidRDefault="00901BB4" w:rsidP="00E52F14">
      <w:pPr>
        <w:spacing w:before="200" w:after="120" w:line="324" w:lineRule="auto"/>
        <w:jc w:val="both"/>
        <w:rPr>
          <w:rFonts w:ascii="Garamond" w:hAnsi="Garamond" w:cstheme="minorHAnsi"/>
          <w:sz w:val="24"/>
          <w:szCs w:val="24"/>
          <w:lang w:val="en-US"/>
        </w:rPr>
      </w:pPr>
      <w:r w:rsidRPr="00184F2A">
        <w:rPr>
          <w:rFonts w:ascii="Garamond" w:hAnsi="Garamond" w:cstheme="minorHAnsi"/>
          <w:sz w:val="24"/>
          <w:szCs w:val="24"/>
          <w:lang w:val="en-US"/>
        </w:rPr>
        <w:t>The contracting authority will exclude an economic entity from participation in the public procurement procedure if the authority of the Republic of Slovenia or another member state or a third country in the last three years prior to the expiry of the deadline for the submission of tenders has found at least two violations in relation to payment for work, working hours, rest, performing work on the basis of civil law contracts despite the existence of elements of an employment relationship, or in connection with illegal employment, for which it was fined for an offence by a final decision or several final decisions.</w:t>
      </w:r>
    </w:p>
    <w:p w14:paraId="2BE22F3C" w14:textId="20B7E5AC" w:rsidR="00E52F14" w:rsidRPr="00184F2A" w:rsidRDefault="00B42DD1" w:rsidP="00E52F14">
      <w:pPr>
        <w:spacing w:before="200" w:line="324" w:lineRule="auto"/>
        <w:jc w:val="both"/>
        <w:rPr>
          <w:rFonts w:ascii="Garamond" w:hAnsi="Garamond" w:cstheme="minorHAnsi"/>
          <w:sz w:val="24"/>
          <w:szCs w:val="24"/>
          <w:lang w:val="en-US"/>
        </w:rPr>
      </w:pPr>
      <w:r w:rsidRPr="00184F2A">
        <w:rPr>
          <w:rFonts w:ascii="Garamond" w:hAnsi="Garamond" w:cs="Calibri"/>
          <w:i/>
          <w:iCs/>
          <w:sz w:val="24"/>
          <w:szCs w:val="24"/>
          <w:lang w:val="en-US"/>
        </w:rPr>
        <w:t>The reason for exclusion applies in the case of a joint bid to each of the partners, and in the case of performance with subcontractors, also to the subcontractors</w:t>
      </w:r>
      <w:r w:rsidR="00E52F14" w:rsidRPr="00184F2A">
        <w:rPr>
          <w:rFonts w:ascii="Garamond" w:hAnsi="Garamond" w:cstheme="minorHAnsi"/>
          <w:sz w:val="24"/>
          <w:szCs w:val="24"/>
          <w:lang w:val="en-US"/>
        </w:rPr>
        <w:t>.</w:t>
      </w:r>
    </w:p>
    <w:p w14:paraId="1F3ACE9D" w14:textId="77777777" w:rsidR="00E52F14" w:rsidRPr="00184F2A" w:rsidRDefault="00E52F14" w:rsidP="00E52F14">
      <w:pPr>
        <w:spacing w:before="200" w:line="324" w:lineRule="auto"/>
        <w:jc w:val="both"/>
        <w:rPr>
          <w:rFonts w:ascii="Garamond" w:hAnsi="Garamond" w:cstheme="minorHAnsi"/>
          <w:sz w:val="24"/>
          <w:szCs w:val="24"/>
          <w:lang w:val="en-US"/>
        </w:rPr>
      </w:pPr>
    </w:p>
    <w:p w14:paraId="2E153142" w14:textId="56E72F69" w:rsidR="00E52F14" w:rsidRPr="00184F2A" w:rsidRDefault="008B5E13" w:rsidP="00E52F14">
      <w:pPr>
        <w:spacing w:line="324" w:lineRule="auto"/>
        <w:jc w:val="both"/>
        <w:rPr>
          <w:rFonts w:ascii="Garamond" w:hAnsi="Garamond"/>
          <w:b/>
          <w:sz w:val="24"/>
          <w:szCs w:val="24"/>
          <w:lang w:val="en-US"/>
        </w:rPr>
      </w:pPr>
      <w:r w:rsidRPr="00184F2A">
        <w:rPr>
          <w:rFonts w:ascii="Garamond" w:eastAsia="Times New Roman" w:hAnsi="Garamond"/>
          <w:b/>
          <w:bCs/>
          <w:color w:val="000000"/>
          <w:sz w:val="24"/>
          <w:szCs w:val="24"/>
          <w:lang w:val="en-US" w:eastAsia="sl-SI"/>
        </w:rPr>
        <w:t>SUPPORTING DOCUMENTS</w:t>
      </w:r>
      <w:r w:rsidR="00E52F14" w:rsidRPr="00184F2A">
        <w:rPr>
          <w:rFonts w:ascii="Garamond" w:hAnsi="Garamond"/>
          <w:b/>
          <w:sz w:val="24"/>
          <w:szCs w:val="24"/>
          <w:lang w:val="en-US"/>
        </w:rPr>
        <w:t>:</w:t>
      </w:r>
    </w:p>
    <w:p w14:paraId="7E0F6ABE" w14:textId="5EF63E2A" w:rsidR="00E52F14" w:rsidRPr="00184F2A" w:rsidRDefault="00B42DD1" w:rsidP="00E52F14">
      <w:pPr>
        <w:widowControl w:val="0"/>
        <w:numPr>
          <w:ilvl w:val="0"/>
          <w:numId w:val="19"/>
        </w:numPr>
        <w:spacing w:after="120" w:line="324" w:lineRule="auto"/>
        <w:contextualSpacing/>
        <w:jc w:val="both"/>
        <w:rPr>
          <w:rFonts w:ascii="Garamond" w:hAnsi="Garamond"/>
          <w:b/>
          <w:sz w:val="24"/>
          <w:szCs w:val="24"/>
          <w:lang w:val="en-US"/>
        </w:rPr>
      </w:pPr>
      <w:r w:rsidRPr="00184F2A">
        <w:rPr>
          <w:rFonts w:ascii="Garamond" w:eastAsia="Times New Roman" w:hAnsi="Garamond"/>
          <w:color w:val="000000"/>
          <w:sz w:val="24"/>
          <w:szCs w:val="24"/>
          <w:lang w:val="en-US" w:eastAsia="sl-SI"/>
        </w:rPr>
        <w:t xml:space="preserve">The bidder / partner / subcontractor fills in the </w:t>
      </w:r>
      <w:r w:rsidRPr="00184F2A">
        <w:rPr>
          <w:rFonts w:ascii="Garamond" w:hAnsi="Garamond"/>
          <w:sz w:val="24"/>
          <w:szCs w:val="24"/>
          <w:lang w:val="en-US"/>
        </w:rPr>
        <w:t xml:space="preserve">ESPD </w:t>
      </w:r>
      <w:r w:rsidRPr="00184F2A">
        <w:rPr>
          <w:rFonts w:ascii="Garamond" w:eastAsia="Times New Roman" w:hAnsi="Garamond"/>
          <w:color w:val="000000"/>
          <w:sz w:val="24"/>
          <w:szCs w:val="24"/>
          <w:lang w:val="en-US" w:eastAsia="sl-SI"/>
        </w:rPr>
        <w:t>form</w:t>
      </w:r>
      <w:r w:rsidR="00E52F14" w:rsidRPr="00184F2A">
        <w:rPr>
          <w:rFonts w:ascii="Garamond" w:hAnsi="Garamond"/>
          <w:sz w:val="24"/>
          <w:szCs w:val="24"/>
          <w:lang w:val="en-US"/>
        </w:rPr>
        <w:t xml:space="preserve">. </w:t>
      </w:r>
    </w:p>
    <w:p w14:paraId="307EFCF3" w14:textId="77777777" w:rsidR="00E52F14" w:rsidRPr="00184F2A" w:rsidRDefault="00E52F14" w:rsidP="00E52F14">
      <w:pPr>
        <w:widowControl w:val="0"/>
        <w:spacing w:after="120" w:line="324" w:lineRule="auto"/>
        <w:ind w:left="720"/>
        <w:contextualSpacing/>
        <w:jc w:val="both"/>
        <w:rPr>
          <w:rFonts w:ascii="Garamond" w:hAnsi="Garamond"/>
          <w:b/>
          <w:sz w:val="24"/>
          <w:szCs w:val="24"/>
          <w:lang w:val="en-US"/>
        </w:rPr>
      </w:pPr>
    </w:p>
    <w:p w14:paraId="12BACEEC" w14:textId="3DB56E53" w:rsidR="00E52F14" w:rsidRPr="00184F2A" w:rsidRDefault="00901BB4" w:rsidP="00E52F14">
      <w:pPr>
        <w:widowControl w:val="0"/>
        <w:spacing w:after="120" w:line="324" w:lineRule="auto"/>
        <w:jc w:val="both"/>
        <w:rPr>
          <w:rFonts w:ascii="Garamond" w:hAnsi="Garamond"/>
          <w:bCs/>
          <w:sz w:val="24"/>
          <w:szCs w:val="24"/>
          <w:lang w:val="en-US"/>
        </w:rPr>
      </w:pPr>
      <w:r w:rsidRPr="00184F2A">
        <w:rPr>
          <w:rFonts w:ascii="Garamond" w:hAnsi="Garamond"/>
          <w:sz w:val="24"/>
          <w:szCs w:val="24"/>
          <w:lang w:val="en-US"/>
        </w:rPr>
        <w:t>A correction mechanism is allowed</w:t>
      </w:r>
      <w:r w:rsidR="00E52F14" w:rsidRPr="00184F2A">
        <w:rPr>
          <w:rFonts w:ascii="Garamond" w:hAnsi="Garamond"/>
          <w:bCs/>
          <w:sz w:val="24"/>
          <w:szCs w:val="24"/>
          <w:lang w:val="en-US"/>
        </w:rPr>
        <w:t>.</w:t>
      </w:r>
    </w:p>
    <w:p w14:paraId="41C47DA6" w14:textId="77777777" w:rsidR="00E52F14" w:rsidRPr="00184F2A" w:rsidRDefault="00E52F14" w:rsidP="00FA45DF">
      <w:pPr>
        <w:pStyle w:val="Odstavekseznama"/>
        <w:spacing w:line="312" w:lineRule="auto"/>
        <w:rPr>
          <w:rFonts w:ascii="Garamond" w:eastAsia="Times New Roman" w:hAnsi="Garamond"/>
          <w:sz w:val="24"/>
          <w:szCs w:val="24"/>
          <w:lang w:val="en-US"/>
        </w:rPr>
      </w:pPr>
    </w:p>
    <w:p w14:paraId="16C4DC10" w14:textId="587F8F04" w:rsidR="00C85AB6" w:rsidRPr="00184F2A" w:rsidRDefault="00184F2A" w:rsidP="00C85AB6">
      <w:pPr>
        <w:keepNext/>
        <w:keepLines/>
        <w:spacing w:line="312" w:lineRule="auto"/>
        <w:jc w:val="both"/>
        <w:outlineLvl w:val="1"/>
        <w:rPr>
          <w:rFonts w:ascii="Garamond" w:eastAsia="Arial Unicode MS" w:hAnsi="Garamond"/>
          <w:b/>
          <w:bCs/>
          <w:sz w:val="24"/>
          <w:szCs w:val="24"/>
          <w:lang w:val="en-US"/>
        </w:rPr>
      </w:pPr>
      <w:bookmarkStart w:id="53" w:name="_Toc171929460"/>
      <w:bookmarkStart w:id="54" w:name="_Toc531689871"/>
      <w:bookmarkStart w:id="55" w:name="_Toc52966156"/>
      <w:r w:rsidRPr="00184F2A">
        <w:rPr>
          <w:rFonts w:ascii="Garamond" w:eastAsia="Arial Unicode MS" w:hAnsi="Garamond"/>
          <w:b/>
          <w:bCs/>
          <w:sz w:val="24"/>
          <w:szCs w:val="24"/>
          <w:lang w:val="en-US"/>
        </w:rPr>
        <w:t>12.5 Registration</w:t>
      </w:r>
      <w:r w:rsidR="00901BB4" w:rsidRPr="00184F2A">
        <w:rPr>
          <w:rFonts w:ascii="Garamond" w:eastAsia="Arial Unicode MS" w:hAnsi="Garamond"/>
          <w:b/>
          <w:bCs/>
          <w:sz w:val="24"/>
          <w:szCs w:val="24"/>
          <w:lang w:val="en-US"/>
        </w:rPr>
        <w:t xml:space="preserve"> of activity</w:t>
      </w:r>
      <w:bookmarkEnd w:id="53"/>
      <w:r w:rsidR="00C85AB6" w:rsidRPr="00184F2A">
        <w:rPr>
          <w:rFonts w:ascii="Garamond" w:eastAsia="Arial Unicode MS" w:hAnsi="Garamond"/>
          <w:b/>
          <w:bCs/>
          <w:sz w:val="24"/>
          <w:szCs w:val="24"/>
          <w:lang w:val="en-US"/>
        </w:rPr>
        <w:t xml:space="preserve"> </w:t>
      </w:r>
      <w:bookmarkEnd w:id="54"/>
      <w:bookmarkEnd w:id="55"/>
    </w:p>
    <w:p w14:paraId="193B1D6B" w14:textId="72084EF5" w:rsidR="00C85AB6" w:rsidRPr="00184F2A" w:rsidRDefault="00901BB4" w:rsidP="009F473A">
      <w:pPr>
        <w:rPr>
          <w:rFonts w:ascii="Garamond" w:hAnsi="Garamond"/>
          <w:sz w:val="24"/>
          <w:szCs w:val="24"/>
          <w:lang w:val="en-US"/>
        </w:rPr>
      </w:pPr>
      <w:r w:rsidRPr="00184F2A">
        <w:rPr>
          <w:rFonts w:ascii="Garamond" w:eastAsia="Times New Roman" w:hAnsi="Garamond"/>
          <w:color w:val="000000"/>
          <w:sz w:val="24"/>
          <w:szCs w:val="24"/>
          <w:lang w:val="en-US" w:eastAsia="sl-SI"/>
        </w:rPr>
        <w:t>The tenderer must have a registered activity which is the subject of the public procurement</w:t>
      </w:r>
      <w:r w:rsidR="00C85AB6" w:rsidRPr="00184F2A">
        <w:rPr>
          <w:rFonts w:ascii="Garamond" w:hAnsi="Garamond"/>
          <w:sz w:val="24"/>
          <w:szCs w:val="24"/>
          <w:lang w:val="en-US"/>
        </w:rPr>
        <w:t>.</w:t>
      </w:r>
    </w:p>
    <w:p w14:paraId="754FB061" w14:textId="3105ADE3" w:rsidR="009F473A" w:rsidRPr="00184F2A" w:rsidRDefault="008B5E13" w:rsidP="009F473A">
      <w:pPr>
        <w:spacing w:line="324" w:lineRule="auto"/>
        <w:jc w:val="both"/>
        <w:rPr>
          <w:rFonts w:ascii="Garamond" w:hAnsi="Garamond"/>
          <w:b/>
          <w:sz w:val="24"/>
          <w:szCs w:val="24"/>
          <w:lang w:val="en-US"/>
        </w:rPr>
      </w:pPr>
      <w:r w:rsidRPr="00184F2A">
        <w:rPr>
          <w:rFonts w:ascii="Garamond" w:eastAsia="Times New Roman" w:hAnsi="Garamond"/>
          <w:b/>
          <w:bCs/>
          <w:color w:val="000000"/>
          <w:sz w:val="24"/>
          <w:szCs w:val="24"/>
          <w:lang w:val="en-US" w:eastAsia="sl-SI"/>
        </w:rPr>
        <w:lastRenderedPageBreak/>
        <w:t>SUPPORTING DOCUMENTS</w:t>
      </w:r>
      <w:r w:rsidR="009F473A" w:rsidRPr="00184F2A">
        <w:rPr>
          <w:rFonts w:ascii="Garamond" w:hAnsi="Garamond"/>
          <w:b/>
          <w:sz w:val="24"/>
          <w:szCs w:val="24"/>
          <w:lang w:val="en-US"/>
        </w:rPr>
        <w:t>:</w:t>
      </w:r>
    </w:p>
    <w:p w14:paraId="0D2E7D87" w14:textId="24CF26B1" w:rsidR="009F473A" w:rsidRPr="00184F2A" w:rsidRDefault="00901BB4" w:rsidP="009F473A">
      <w:pPr>
        <w:widowControl w:val="0"/>
        <w:numPr>
          <w:ilvl w:val="0"/>
          <w:numId w:val="19"/>
        </w:numPr>
        <w:spacing w:after="120" w:line="324" w:lineRule="auto"/>
        <w:contextualSpacing/>
        <w:jc w:val="both"/>
        <w:rPr>
          <w:rFonts w:ascii="Garamond" w:hAnsi="Garamond"/>
          <w:b/>
          <w:sz w:val="24"/>
          <w:szCs w:val="24"/>
          <w:lang w:val="en-US"/>
        </w:rPr>
      </w:pPr>
      <w:r w:rsidRPr="00184F2A">
        <w:rPr>
          <w:rFonts w:ascii="Garamond" w:eastAsia="Times New Roman" w:hAnsi="Garamond"/>
          <w:color w:val="000000"/>
          <w:sz w:val="24"/>
          <w:szCs w:val="24"/>
          <w:lang w:val="en-US" w:eastAsia="sl-SI"/>
        </w:rPr>
        <w:t xml:space="preserve">The bidder / partner / subcontractor fills in the </w:t>
      </w:r>
      <w:r w:rsidRPr="00184F2A">
        <w:rPr>
          <w:rFonts w:ascii="Garamond" w:hAnsi="Garamond"/>
          <w:sz w:val="24"/>
          <w:szCs w:val="24"/>
          <w:lang w:val="en-US"/>
        </w:rPr>
        <w:t xml:space="preserve">ESPD </w:t>
      </w:r>
      <w:r w:rsidRPr="00184F2A">
        <w:rPr>
          <w:rFonts w:ascii="Garamond" w:eastAsia="Times New Roman" w:hAnsi="Garamond"/>
          <w:color w:val="000000"/>
          <w:sz w:val="24"/>
          <w:szCs w:val="24"/>
          <w:lang w:val="en-US" w:eastAsia="sl-SI"/>
        </w:rPr>
        <w:t>form</w:t>
      </w:r>
      <w:r w:rsidR="009F473A" w:rsidRPr="00184F2A">
        <w:rPr>
          <w:rFonts w:ascii="Garamond" w:hAnsi="Garamond"/>
          <w:sz w:val="24"/>
          <w:szCs w:val="24"/>
          <w:lang w:val="en-US"/>
        </w:rPr>
        <w:t xml:space="preserve">. </w:t>
      </w:r>
    </w:p>
    <w:p w14:paraId="2C1E69F2" w14:textId="77777777" w:rsidR="009F473A" w:rsidRPr="00184F2A" w:rsidRDefault="009F473A" w:rsidP="009F473A">
      <w:pPr>
        <w:rPr>
          <w:lang w:val="en-US"/>
        </w:rPr>
      </w:pPr>
    </w:p>
    <w:p w14:paraId="50DA86C5" w14:textId="5A1DD82D" w:rsidR="00C85AB6" w:rsidRPr="00184F2A" w:rsidRDefault="00E52F14" w:rsidP="00C85AB6">
      <w:pPr>
        <w:pStyle w:val="Naslov2"/>
        <w:spacing w:line="312" w:lineRule="auto"/>
        <w:rPr>
          <w:lang w:val="en-US"/>
        </w:rPr>
      </w:pPr>
      <w:bookmarkStart w:id="56" w:name="_Toc443902468"/>
      <w:bookmarkStart w:id="57" w:name="_Toc171929461"/>
      <w:bookmarkStart w:id="58" w:name="_Toc52966158"/>
      <w:r w:rsidRPr="00184F2A">
        <w:rPr>
          <w:lang w:val="en-US"/>
        </w:rPr>
        <w:t>12</w:t>
      </w:r>
      <w:r w:rsidR="00D061C6" w:rsidRPr="00184F2A">
        <w:rPr>
          <w:lang w:val="en-US"/>
        </w:rPr>
        <w:t>.6.</w:t>
      </w:r>
      <w:r w:rsidR="00C85AB6" w:rsidRPr="00184F2A">
        <w:rPr>
          <w:lang w:val="en-US"/>
        </w:rPr>
        <w:t xml:space="preserve">  </w:t>
      </w:r>
      <w:bookmarkEnd w:id="56"/>
      <w:r w:rsidR="00901BB4" w:rsidRPr="00184F2A">
        <w:rPr>
          <w:rFonts w:eastAsia="Times New Roman"/>
          <w:bCs/>
          <w:color w:val="000000"/>
          <w:lang w:val="en-US" w:eastAsia="sl-SI"/>
        </w:rPr>
        <w:t>The bidder’s references</w:t>
      </w:r>
      <w:bookmarkEnd w:id="57"/>
      <w:r w:rsidR="00901BB4" w:rsidRPr="00184F2A">
        <w:rPr>
          <w:rFonts w:eastAsia="Times New Roman"/>
          <w:bCs/>
          <w:color w:val="000000"/>
          <w:lang w:val="en-US" w:eastAsia="sl-SI"/>
        </w:rPr>
        <w:t> </w:t>
      </w:r>
      <w:r w:rsidR="00901BB4" w:rsidRPr="00184F2A">
        <w:rPr>
          <w:lang w:val="en-US"/>
        </w:rPr>
        <w:t xml:space="preserve"> </w:t>
      </w:r>
      <w:bookmarkEnd w:id="58"/>
    </w:p>
    <w:p w14:paraId="3D66FB14" w14:textId="77777777" w:rsidR="00901BB4" w:rsidRPr="00184F2A" w:rsidRDefault="00901BB4" w:rsidP="00901BB4">
      <w:pPr>
        <w:spacing w:after="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The contracting authority will recognize the qualification of the tenderer who will demonstrate that in the last 36 months from the publication of this tender they have provided comparable e-learning management system services for at least two contracting authorities. As services comparable to e-learning, the contracting authority will recognize the provision of e-learning at a higher education institution with the active accreditations of EQUIS, AACSB and AMBA, whereby the e-learning service was provided for at least 5,000 users for each contracting authority.</w:t>
      </w:r>
    </w:p>
    <w:p w14:paraId="366762F6" w14:textId="45894F38" w:rsidR="009F473A" w:rsidRPr="00E31BDF" w:rsidRDefault="00C85AB6" w:rsidP="00E31BDF">
      <w:pPr>
        <w:pStyle w:val="Default"/>
        <w:spacing w:line="312" w:lineRule="auto"/>
        <w:jc w:val="both"/>
        <w:rPr>
          <w:rFonts w:ascii="Garamond" w:hAnsi="Garamond" w:cs="Arial"/>
          <w:iCs/>
          <w:lang w:val="en-US"/>
        </w:rPr>
      </w:pPr>
      <w:r w:rsidRPr="00184F2A">
        <w:rPr>
          <w:rFonts w:ascii="Garamond" w:hAnsi="Garamond" w:cs="Arial"/>
          <w:iCs/>
          <w:lang w:val="en-US"/>
        </w:rPr>
        <w:t xml:space="preserve"> </w:t>
      </w:r>
    </w:p>
    <w:p w14:paraId="03CE5A64" w14:textId="29DE25E8" w:rsidR="00C85AB6" w:rsidRPr="00184F2A" w:rsidRDefault="00901BB4" w:rsidP="00C85AB6">
      <w:pPr>
        <w:spacing w:line="312" w:lineRule="auto"/>
        <w:jc w:val="both"/>
        <w:rPr>
          <w:rFonts w:ascii="Garamond" w:hAnsi="Garamond" w:cs="Arial"/>
          <w:i/>
          <w:sz w:val="24"/>
          <w:szCs w:val="24"/>
          <w:lang w:val="en-US"/>
        </w:rPr>
      </w:pPr>
      <w:r w:rsidRPr="00184F2A">
        <w:rPr>
          <w:rFonts w:ascii="Garamond" w:eastAsia="Times New Roman" w:hAnsi="Garamond"/>
          <w:i/>
          <w:iCs/>
          <w:color w:val="000000"/>
          <w:sz w:val="24"/>
          <w:szCs w:val="24"/>
          <w:lang w:val="en-US" w:eastAsia="sl-SI"/>
        </w:rPr>
        <w:t>The condition can be fulfilled by the bidder together with their partners or subcontractors</w:t>
      </w:r>
      <w:r w:rsidR="00C85AB6" w:rsidRPr="00184F2A">
        <w:rPr>
          <w:rFonts w:ascii="Garamond" w:hAnsi="Garamond" w:cs="Arial"/>
          <w:i/>
          <w:sz w:val="24"/>
          <w:szCs w:val="24"/>
          <w:lang w:val="en-US"/>
        </w:rPr>
        <w:t>.</w:t>
      </w:r>
    </w:p>
    <w:p w14:paraId="1E6E5E36" w14:textId="77777777" w:rsidR="00C85AB6" w:rsidRPr="00184F2A" w:rsidRDefault="00C85AB6" w:rsidP="00C85AB6">
      <w:pPr>
        <w:pStyle w:val="Style17"/>
        <w:widowControl/>
        <w:spacing w:line="312" w:lineRule="auto"/>
        <w:ind w:firstLine="0"/>
        <w:jc w:val="left"/>
        <w:rPr>
          <w:rFonts w:ascii="Garamond" w:hAnsi="Garamond"/>
          <w:color w:val="000000"/>
          <w:lang w:val="en-US"/>
        </w:rPr>
      </w:pPr>
    </w:p>
    <w:p w14:paraId="57D2AEE4" w14:textId="40464CE3" w:rsidR="00E52F14" w:rsidRPr="00184F2A" w:rsidRDefault="00901BB4" w:rsidP="00E52F14">
      <w:pPr>
        <w:spacing w:line="324" w:lineRule="auto"/>
        <w:jc w:val="both"/>
        <w:rPr>
          <w:rFonts w:ascii="Garamond" w:hAnsi="Garamond" w:cs="Arial"/>
          <w:iCs/>
          <w:sz w:val="24"/>
          <w:szCs w:val="24"/>
          <w:lang w:val="en-US"/>
        </w:rPr>
      </w:pPr>
      <w:r w:rsidRPr="00184F2A">
        <w:rPr>
          <w:rFonts w:ascii="Garamond" w:hAnsi="Garamond" w:cs="Arial"/>
          <w:b/>
          <w:iCs/>
          <w:sz w:val="24"/>
          <w:szCs w:val="24"/>
          <w:lang w:val="en-US"/>
        </w:rPr>
        <w:t>Supporting document</w:t>
      </w:r>
      <w:r w:rsidR="00C85AB6" w:rsidRPr="00184F2A">
        <w:rPr>
          <w:rFonts w:ascii="Garamond" w:hAnsi="Garamond" w:cs="Arial"/>
          <w:b/>
          <w:iCs/>
          <w:sz w:val="24"/>
          <w:szCs w:val="24"/>
          <w:lang w:val="en-US"/>
        </w:rPr>
        <w:t xml:space="preserve">: </w:t>
      </w:r>
      <w:r w:rsidRPr="00184F2A">
        <w:rPr>
          <w:rFonts w:ascii="Garamond" w:hAnsi="Garamond" w:cs="Arial"/>
          <w:sz w:val="24"/>
          <w:szCs w:val="24"/>
          <w:lang w:val="en-US"/>
        </w:rPr>
        <w:t xml:space="preserve">The tenderer fills in the </w:t>
      </w:r>
      <w:r w:rsidRPr="00184F2A">
        <w:rPr>
          <w:rFonts w:ascii="Garamond" w:hAnsi="Garamond" w:cs="Arial"/>
          <w:i/>
          <w:iCs/>
          <w:sz w:val="24"/>
          <w:szCs w:val="24"/>
          <w:lang w:val="en-US"/>
        </w:rPr>
        <w:t>Reference</w:t>
      </w:r>
      <w:r w:rsidRPr="00184F2A">
        <w:rPr>
          <w:rFonts w:ascii="Garamond" w:hAnsi="Garamond" w:cs="Arial"/>
          <w:sz w:val="24"/>
          <w:szCs w:val="24"/>
          <w:lang w:val="en-US"/>
        </w:rPr>
        <w:t xml:space="preserve"> form, submits supporting document in the form of a certificate issued by the competent authority of the state contracting authority or a private company or private individual, or in the original or in a photocopy or on forms that contain the information from the </w:t>
      </w:r>
      <w:r w:rsidRPr="00184F2A">
        <w:rPr>
          <w:rFonts w:ascii="Garamond" w:hAnsi="Garamond" w:cs="Arial"/>
          <w:i/>
          <w:iCs/>
          <w:sz w:val="24"/>
          <w:szCs w:val="24"/>
          <w:lang w:val="en-US"/>
        </w:rPr>
        <w:t>Certificate of reference project</w:t>
      </w:r>
      <w:r w:rsidRPr="00184F2A">
        <w:rPr>
          <w:rFonts w:ascii="Garamond" w:hAnsi="Garamond" w:cs="Arial"/>
          <w:sz w:val="24"/>
          <w:szCs w:val="24"/>
          <w:lang w:val="en-US"/>
        </w:rPr>
        <w:t xml:space="preserve"> form</w:t>
      </w:r>
      <w:r w:rsidR="00E52F14" w:rsidRPr="00184F2A">
        <w:rPr>
          <w:rFonts w:ascii="Garamond" w:hAnsi="Garamond" w:cs="Arial"/>
          <w:i/>
          <w:iCs/>
          <w:sz w:val="24"/>
          <w:szCs w:val="24"/>
          <w:lang w:val="en-US"/>
        </w:rPr>
        <w:t xml:space="preserve">. </w:t>
      </w:r>
      <w:r w:rsidR="00E52F14" w:rsidRPr="00184F2A">
        <w:rPr>
          <w:rFonts w:ascii="Garamond" w:hAnsi="Garamond" w:cs="Arial"/>
          <w:iCs/>
          <w:sz w:val="24"/>
          <w:szCs w:val="24"/>
          <w:lang w:val="en-US"/>
        </w:rPr>
        <w:t xml:space="preserve">  </w:t>
      </w:r>
    </w:p>
    <w:p w14:paraId="0B20F3B8" w14:textId="488C3B57" w:rsidR="00C85AB6" w:rsidRPr="00184F2A" w:rsidRDefault="00C85AB6" w:rsidP="00C85AB6">
      <w:pPr>
        <w:spacing w:line="312" w:lineRule="auto"/>
        <w:jc w:val="both"/>
        <w:rPr>
          <w:rFonts w:ascii="Garamond" w:hAnsi="Garamond" w:cs="Arial"/>
          <w:i/>
          <w:sz w:val="24"/>
          <w:szCs w:val="24"/>
          <w:lang w:val="en-US"/>
        </w:rPr>
      </w:pPr>
    </w:p>
    <w:p w14:paraId="196F4209" w14:textId="34D2AC1A" w:rsidR="00C34FC3" w:rsidRPr="00184F2A" w:rsidRDefault="00C34FC3" w:rsidP="00C34FC3">
      <w:pPr>
        <w:pStyle w:val="Naslov1"/>
        <w:rPr>
          <w:lang w:val="en-US"/>
        </w:rPr>
      </w:pPr>
      <w:bookmarkStart w:id="59" w:name="_Toc171929462"/>
      <w:bookmarkStart w:id="60" w:name="_Toc402336728"/>
      <w:r w:rsidRPr="00184F2A">
        <w:rPr>
          <w:lang w:val="en-US"/>
        </w:rPr>
        <w:t>1</w:t>
      </w:r>
      <w:r w:rsidR="009F473A" w:rsidRPr="00184F2A">
        <w:rPr>
          <w:lang w:val="en-US"/>
        </w:rPr>
        <w:t>3</w:t>
      </w:r>
      <w:r w:rsidRPr="00184F2A">
        <w:rPr>
          <w:lang w:val="en-US"/>
        </w:rPr>
        <w:t xml:space="preserve">. </w:t>
      </w:r>
      <w:r w:rsidR="00FB1807" w:rsidRPr="00184F2A">
        <w:rPr>
          <w:lang w:val="en-US"/>
        </w:rPr>
        <w:t>Technical requirements</w:t>
      </w:r>
      <w:bookmarkEnd w:id="59"/>
      <w:r w:rsidRPr="00184F2A">
        <w:rPr>
          <w:lang w:val="en-US"/>
        </w:rPr>
        <w:t xml:space="preserve"> </w:t>
      </w:r>
    </w:p>
    <w:p w14:paraId="5C4520E5" w14:textId="77777777" w:rsidR="00C34FC3" w:rsidRPr="00184F2A" w:rsidRDefault="00C34FC3" w:rsidP="002F0FC8">
      <w:pPr>
        <w:spacing w:after="0" w:line="312" w:lineRule="auto"/>
        <w:jc w:val="both"/>
        <w:rPr>
          <w:rFonts w:ascii="Garamond" w:hAnsi="Garamond"/>
          <w:sz w:val="24"/>
          <w:szCs w:val="24"/>
          <w:lang w:val="en-US"/>
        </w:rPr>
      </w:pPr>
    </w:p>
    <w:p w14:paraId="7DE914C6" w14:textId="77777777" w:rsidR="00FB1807" w:rsidRPr="00184F2A" w:rsidRDefault="00FB1807" w:rsidP="00960BF3">
      <w:pPr>
        <w:spacing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The bidder must offer the use and implementation of a Learning Management System (LMS) according to the Software as a Service (SaaS) model.</w:t>
      </w:r>
    </w:p>
    <w:p w14:paraId="71CEDF0C" w14:textId="77777777" w:rsidR="00FB1807" w:rsidRPr="00184F2A" w:rsidRDefault="00FB1807" w:rsidP="00960BF3">
      <w:pPr>
        <w:spacing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The contracting authority has at its disposal the CANVAS software package from Instructure Global Limited. In the event that the bidder offers other software solution than CANVAS software, in addition to providing all functionalities, they must also provide implementation assistance services:</w:t>
      </w:r>
    </w:p>
    <w:p w14:paraId="284FC539" w14:textId="77777777" w:rsidR="00FB1807" w:rsidRPr="00184F2A" w:rsidRDefault="00FB1807" w:rsidP="00960BF3">
      <w:pPr>
        <w:spacing w:before="200" w:after="0" w:line="312" w:lineRule="auto"/>
        <w:ind w:left="720" w:hanging="360"/>
        <w:jc w:val="both"/>
        <w:rPr>
          <w:rFonts w:ascii="Times New Roman" w:eastAsia="Times New Roman" w:hAnsi="Times New Roman"/>
          <w:color w:val="000000"/>
          <w:sz w:val="24"/>
          <w:szCs w:val="24"/>
          <w:lang w:val="en-US" w:eastAsia="sl-SI"/>
        </w:rPr>
      </w:pPr>
      <w:r w:rsidRPr="00184F2A">
        <w:rPr>
          <w:rFonts w:ascii="Times New Roman" w:eastAsia="Times New Roman" w:hAnsi="Times New Roman"/>
          <w:b/>
          <w:bCs/>
          <w:color w:val="000000"/>
          <w:sz w:val="24"/>
          <w:szCs w:val="24"/>
          <w:lang w:val="en-US" w:eastAsia="sl-SI"/>
        </w:rPr>
        <w:t>- </w:t>
      </w:r>
      <w:r w:rsidRPr="00184F2A">
        <w:rPr>
          <w:rFonts w:ascii="Garamond" w:eastAsia="Times New Roman" w:hAnsi="Garamond"/>
          <w:color w:val="000000"/>
          <w:sz w:val="24"/>
          <w:szCs w:val="24"/>
          <w:lang w:val="en-US" w:eastAsia="sl-SI"/>
        </w:rPr>
        <w:t>ensuring the transfer of up to 1,000 courses from the existing contracting authority’s system to the bidder's program (so-called creation of course templates),</w:t>
      </w:r>
      <w:r w:rsidRPr="00184F2A">
        <w:rPr>
          <w:rFonts w:ascii="Times New Roman" w:eastAsia="Times New Roman" w:hAnsi="Times New Roman"/>
          <w:color w:val="000000"/>
          <w:sz w:val="14"/>
          <w:szCs w:val="14"/>
          <w:lang w:val="en-US" w:eastAsia="sl-SI"/>
        </w:rPr>
        <w:t>         </w:t>
      </w:r>
    </w:p>
    <w:p w14:paraId="174DEAE9" w14:textId="3FD1F9AD" w:rsidR="00FB1807" w:rsidRPr="00184F2A" w:rsidRDefault="00FB1807" w:rsidP="00960BF3">
      <w:pPr>
        <w:spacing w:after="0" w:line="312" w:lineRule="auto"/>
        <w:ind w:left="720" w:hanging="360"/>
        <w:jc w:val="both"/>
        <w:rPr>
          <w:rFonts w:ascii="Times New Roman" w:eastAsia="Times New Roman" w:hAnsi="Times New Roman"/>
          <w:color w:val="000000"/>
          <w:sz w:val="24"/>
          <w:szCs w:val="24"/>
          <w:lang w:val="en-US" w:eastAsia="sl-SI"/>
        </w:rPr>
      </w:pPr>
      <w:r w:rsidRPr="00184F2A">
        <w:rPr>
          <w:rFonts w:ascii="Times New Roman" w:eastAsia="Times New Roman" w:hAnsi="Times New Roman"/>
          <w:b/>
          <w:bCs/>
          <w:color w:val="000000"/>
          <w:sz w:val="24"/>
          <w:szCs w:val="24"/>
          <w:lang w:val="en-US" w:eastAsia="sl-SI"/>
        </w:rPr>
        <w:t>- </w:t>
      </w:r>
      <w:r w:rsidRPr="00184F2A">
        <w:rPr>
          <w:rFonts w:ascii="Garamond" w:eastAsia="Times New Roman" w:hAnsi="Garamond"/>
          <w:color w:val="000000"/>
          <w:sz w:val="24"/>
          <w:szCs w:val="24"/>
          <w:lang w:val="en-US" w:eastAsia="sl-SI"/>
        </w:rPr>
        <w:t xml:space="preserve">ensuring a system of creation and continuous synchronization of </w:t>
      </w:r>
      <w:r w:rsidR="00445BA3">
        <w:rPr>
          <w:rFonts w:ascii="Garamond" w:eastAsia="Times New Roman" w:hAnsi="Garamond"/>
          <w:color w:val="000000"/>
          <w:sz w:val="24"/>
          <w:szCs w:val="24"/>
          <w:lang w:val="en-US" w:eastAsia="sl-SI"/>
        </w:rPr>
        <w:t xml:space="preserve"> implementations</w:t>
      </w:r>
      <w:r w:rsidRPr="00184F2A">
        <w:rPr>
          <w:rFonts w:ascii="Garamond" w:eastAsia="Times New Roman" w:hAnsi="Garamond"/>
          <w:color w:val="000000"/>
          <w:sz w:val="24"/>
          <w:szCs w:val="24"/>
          <w:lang w:val="en-US" w:eastAsia="sl-SI"/>
        </w:rPr>
        <w:t xml:space="preserve"> of accredited courses from the contracting authority’s back-office systems to the bidder’s program (so-called creation of course implementations),</w:t>
      </w:r>
      <w:r w:rsidRPr="00184F2A">
        <w:rPr>
          <w:rFonts w:ascii="Times New Roman" w:eastAsia="Times New Roman" w:hAnsi="Times New Roman"/>
          <w:color w:val="000000"/>
          <w:sz w:val="14"/>
          <w:szCs w:val="14"/>
          <w:lang w:val="en-US" w:eastAsia="sl-SI"/>
        </w:rPr>
        <w:t>         </w:t>
      </w:r>
    </w:p>
    <w:p w14:paraId="23399FE6" w14:textId="77777777" w:rsidR="00FB1807" w:rsidRPr="00184F2A" w:rsidRDefault="00FB1807" w:rsidP="00960BF3">
      <w:pPr>
        <w:spacing w:after="0" w:line="312" w:lineRule="auto"/>
        <w:ind w:left="720" w:hanging="360"/>
        <w:jc w:val="both"/>
        <w:rPr>
          <w:rFonts w:ascii="Times New Roman" w:eastAsia="Times New Roman" w:hAnsi="Times New Roman"/>
          <w:color w:val="000000"/>
          <w:sz w:val="24"/>
          <w:szCs w:val="24"/>
          <w:lang w:val="en-US" w:eastAsia="sl-SI"/>
        </w:rPr>
      </w:pPr>
      <w:r w:rsidRPr="00184F2A">
        <w:rPr>
          <w:rFonts w:ascii="Times New Roman" w:eastAsia="Times New Roman" w:hAnsi="Times New Roman"/>
          <w:b/>
          <w:bCs/>
          <w:color w:val="000000"/>
          <w:sz w:val="24"/>
          <w:szCs w:val="24"/>
          <w:lang w:val="en-US" w:eastAsia="sl-SI"/>
        </w:rPr>
        <w:t>- </w:t>
      </w:r>
      <w:r w:rsidRPr="00184F2A">
        <w:rPr>
          <w:rFonts w:ascii="Garamond" w:eastAsia="Times New Roman" w:hAnsi="Garamond"/>
          <w:color w:val="000000"/>
          <w:sz w:val="24"/>
          <w:szCs w:val="24"/>
          <w:lang w:val="en-US" w:eastAsia="sl-SI"/>
        </w:rPr>
        <w:t>ensuring a system of creating users and continuous synchronization of their data and accesses from the contracting authority’s back-office systems to the bidder’s program (so-called transfer of teachers and students to the implementation of courses),</w:t>
      </w:r>
      <w:r w:rsidRPr="00184F2A">
        <w:rPr>
          <w:rFonts w:ascii="Times New Roman" w:eastAsia="Times New Roman" w:hAnsi="Times New Roman"/>
          <w:color w:val="000000"/>
          <w:sz w:val="14"/>
          <w:szCs w:val="14"/>
          <w:lang w:val="en-US" w:eastAsia="sl-SI"/>
        </w:rPr>
        <w:t>         </w:t>
      </w:r>
    </w:p>
    <w:p w14:paraId="74B7F752" w14:textId="77777777" w:rsidR="00FB1807" w:rsidRPr="00184F2A" w:rsidRDefault="00FB1807" w:rsidP="00960BF3">
      <w:pPr>
        <w:spacing w:after="0" w:line="312" w:lineRule="auto"/>
        <w:ind w:left="720" w:hanging="360"/>
        <w:jc w:val="both"/>
        <w:rPr>
          <w:rFonts w:ascii="Times New Roman" w:eastAsia="Times New Roman" w:hAnsi="Times New Roman"/>
          <w:color w:val="000000"/>
          <w:sz w:val="24"/>
          <w:szCs w:val="24"/>
          <w:lang w:val="en-US" w:eastAsia="sl-SI"/>
        </w:rPr>
      </w:pPr>
      <w:r w:rsidRPr="00184F2A">
        <w:rPr>
          <w:rFonts w:ascii="Times New Roman" w:eastAsia="Times New Roman" w:hAnsi="Times New Roman"/>
          <w:b/>
          <w:bCs/>
          <w:color w:val="000000"/>
          <w:sz w:val="24"/>
          <w:szCs w:val="24"/>
          <w:lang w:val="en-US" w:eastAsia="sl-SI"/>
        </w:rPr>
        <w:lastRenderedPageBreak/>
        <w:t>- </w:t>
      </w:r>
      <w:r w:rsidRPr="00184F2A">
        <w:rPr>
          <w:rFonts w:ascii="Garamond" w:eastAsia="Times New Roman" w:hAnsi="Garamond"/>
          <w:color w:val="000000"/>
          <w:sz w:val="24"/>
          <w:szCs w:val="24"/>
          <w:lang w:val="en-US" w:eastAsia="sl-SI"/>
        </w:rPr>
        <w:t>at least one training in the form of a video seminar lasting at least two hours for administrators, in order to get acquainted with the management of profiles, courses, access permissions and all other functionalities of the program,</w:t>
      </w:r>
      <w:r w:rsidRPr="00184F2A">
        <w:rPr>
          <w:rFonts w:ascii="Times New Roman" w:eastAsia="Times New Roman" w:hAnsi="Times New Roman"/>
          <w:color w:val="000000"/>
          <w:sz w:val="14"/>
          <w:szCs w:val="14"/>
          <w:lang w:val="en-US" w:eastAsia="sl-SI"/>
        </w:rPr>
        <w:t>         </w:t>
      </w:r>
    </w:p>
    <w:p w14:paraId="5097EA8A" w14:textId="77777777" w:rsidR="00FB1807" w:rsidRPr="00184F2A" w:rsidRDefault="00FB1807" w:rsidP="00960BF3">
      <w:pPr>
        <w:spacing w:after="0" w:line="312" w:lineRule="auto"/>
        <w:ind w:left="720" w:hanging="360"/>
        <w:jc w:val="both"/>
        <w:rPr>
          <w:rFonts w:ascii="Times New Roman" w:eastAsia="Times New Roman" w:hAnsi="Times New Roman"/>
          <w:color w:val="000000"/>
          <w:sz w:val="24"/>
          <w:szCs w:val="24"/>
          <w:lang w:val="en-US" w:eastAsia="sl-SI"/>
        </w:rPr>
      </w:pPr>
      <w:r w:rsidRPr="00184F2A">
        <w:rPr>
          <w:rFonts w:ascii="Times New Roman" w:eastAsia="Times New Roman" w:hAnsi="Times New Roman"/>
          <w:b/>
          <w:bCs/>
          <w:color w:val="000000"/>
          <w:sz w:val="24"/>
          <w:szCs w:val="24"/>
          <w:lang w:val="en-US" w:eastAsia="sl-SI"/>
        </w:rPr>
        <w:t>- </w:t>
      </w:r>
      <w:r w:rsidRPr="00184F2A">
        <w:rPr>
          <w:rFonts w:ascii="Garamond" w:eastAsia="Times New Roman" w:hAnsi="Garamond"/>
          <w:color w:val="000000"/>
          <w:sz w:val="24"/>
          <w:szCs w:val="24"/>
          <w:lang w:val="en-US" w:eastAsia="sl-SI"/>
        </w:rPr>
        <w:t>at least one training in the form of a video seminar for at least one hour for other supporting staff of the contracting authority, in order to acquaint themselves with the use of documentation, communication with users and systems to help users (ticketing)</w:t>
      </w:r>
      <w:r w:rsidRPr="00184F2A">
        <w:rPr>
          <w:rFonts w:ascii="Times New Roman" w:eastAsia="Times New Roman" w:hAnsi="Times New Roman"/>
          <w:color w:val="000000"/>
          <w:sz w:val="14"/>
          <w:szCs w:val="14"/>
          <w:lang w:val="en-US" w:eastAsia="sl-SI"/>
        </w:rPr>
        <w:t>         </w:t>
      </w:r>
    </w:p>
    <w:p w14:paraId="6F0DA3BF" w14:textId="77777777" w:rsidR="00FB1807" w:rsidRPr="00184F2A" w:rsidRDefault="00FB1807" w:rsidP="00960BF3">
      <w:pPr>
        <w:spacing w:after="0" w:line="312" w:lineRule="auto"/>
        <w:ind w:left="720" w:hanging="360"/>
        <w:jc w:val="both"/>
        <w:rPr>
          <w:rFonts w:ascii="Times New Roman" w:eastAsia="Times New Roman" w:hAnsi="Times New Roman"/>
          <w:color w:val="000000"/>
          <w:sz w:val="24"/>
          <w:szCs w:val="24"/>
          <w:lang w:val="en-US" w:eastAsia="sl-SI"/>
        </w:rPr>
      </w:pPr>
      <w:r w:rsidRPr="00184F2A">
        <w:rPr>
          <w:rFonts w:ascii="Times New Roman" w:eastAsia="Times New Roman" w:hAnsi="Times New Roman"/>
          <w:b/>
          <w:bCs/>
          <w:color w:val="000000"/>
          <w:sz w:val="24"/>
          <w:szCs w:val="24"/>
          <w:lang w:val="en-US" w:eastAsia="sl-SI"/>
        </w:rPr>
        <w:t>- </w:t>
      </w:r>
      <w:r w:rsidRPr="00184F2A">
        <w:rPr>
          <w:rFonts w:ascii="Garamond" w:eastAsia="Times New Roman" w:hAnsi="Garamond"/>
          <w:color w:val="000000"/>
          <w:sz w:val="24"/>
          <w:szCs w:val="24"/>
          <w:lang w:val="en-US" w:eastAsia="sl-SI"/>
        </w:rPr>
        <w:t>training lasting at least 3 hours for lecturers, in order to get acquainted with all the functionalities of the program,</w:t>
      </w:r>
      <w:r w:rsidRPr="00184F2A">
        <w:rPr>
          <w:rFonts w:ascii="Times New Roman" w:eastAsia="Times New Roman" w:hAnsi="Times New Roman"/>
          <w:color w:val="000000"/>
          <w:sz w:val="14"/>
          <w:szCs w:val="14"/>
          <w:lang w:val="en-US" w:eastAsia="sl-SI"/>
        </w:rPr>
        <w:t>         </w:t>
      </w:r>
    </w:p>
    <w:p w14:paraId="794FBAA3" w14:textId="77777777" w:rsidR="00FB1807" w:rsidRPr="00184F2A" w:rsidRDefault="00FB1807" w:rsidP="00960BF3">
      <w:pPr>
        <w:spacing w:after="0" w:line="312" w:lineRule="auto"/>
        <w:ind w:left="720" w:hanging="360"/>
        <w:jc w:val="both"/>
        <w:rPr>
          <w:rFonts w:ascii="Times New Roman" w:eastAsia="Times New Roman" w:hAnsi="Times New Roman"/>
          <w:color w:val="000000"/>
          <w:sz w:val="24"/>
          <w:szCs w:val="24"/>
          <w:lang w:val="en-US" w:eastAsia="sl-SI"/>
        </w:rPr>
      </w:pPr>
      <w:r w:rsidRPr="00184F2A">
        <w:rPr>
          <w:rFonts w:ascii="Times New Roman" w:eastAsia="Times New Roman" w:hAnsi="Times New Roman"/>
          <w:b/>
          <w:bCs/>
          <w:color w:val="000000"/>
          <w:sz w:val="24"/>
          <w:szCs w:val="24"/>
          <w:lang w:val="en-US" w:eastAsia="sl-SI"/>
        </w:rPr>
        <w:t>- </w:t>
      </w:r>
      <w:r w:rsidRPr="00184F2A">
        <w:rPr>
          <w:rFonts w:ascii="Garamond" w:eastAsia="Times New Roman" w:hAnsi="Garamond"/>
          <w:color w:val="000000"/>
          <w:sz w:val="24"/>
          <w:szCs w:val="24"/>
          <w:lang w:val="en-US" w:eastAsia="sl-SI"/>
        </w:rPr>
        <w:t>providing at least one person (implementation consultant) who will be available to the contracting authority for assistance in the implementation and use of the program within a period of 12 months from the date of signing the contract,</w:t>
      </w:r>
      <w:r w:rsidRPr="00184F2A">
        <w:rPr>
          <w:rFonts w:ascii="Times New Roman" w:eastAsia="Times New Roman" w:hAnsi="Times New Roman"/>
          <w:color w:val="000000"/>
          <w:sz w:val="14"/>
          <w:szCs w:val="14"/>
          <w:lang w:val="en-US" w:eastAsia="sl-SI"/>
        </w:rPr>
        <w:t>         </w:t>
      </w:r>
    </w:p>
    <w:p w14:paraId="02B800EB" w14:textId="77777777" w:rsidR="00FB1807" w:rsidRPr="00184F2A" w:rsidRDefault="00FB1807" w:rsidP="00960BF3">
      <w:pPr>
        <w:spacing w:after="0" w:line="312" w:lineRule="auto"/>
        <w:ind w:left="720" w:hanging="360"/>
        <w:jc w:val="both"/>
        <w:rPr>
          <w:rFonts w:ascii="Times New Roman" w:eastAsia="Times New Roman" w:hAnsi="Times New Roman"/>
          <w:color w:val="000000"/>
          <w:sz w:val="24"/>
          <w:szCs w:val="24"/>
          <w:lang w:val="en-US" w:eastAsia="sl-SI"/>
        </w:rPr>
      </w:pPr>
      <w:r w:rsidRPr="00184F2A">
        <w:rPr>
          <w:rFonts w:ascii="Times New Roman" w:eastAsia="Times New Roman" w:hAnsi="Times New Roman"/>
          <w:b/>
          <w:bCs/>
          <w:color w:val="000000"/>
          <w:sz w:val="24"/>
          <w:szCs w:val="24"/>
          <w:lang w:val="en-US" w:eastAsia="sl-SI"/>
        </w:rPr>
        <w:t>- </w:t>
      </w:r>
      <w:r w:rsidRPr="00184F2A">
        <w:rPr>
          <w:rFonts w:ascii="Garamond" w:eastAsia="Times New Roman" w:hAnsi="Garamond"/>
          <w:color w:val="000000"/>
          <w:sz w:val="24"/>
          <w:szCs w:val="24"/>
          <w:lang w:val="en-US" w:eastAsia="sl-SI"/>
        </w:rPr>
        <w:t>professional assistance of the implementation consultant for a period of 12 months, which is carried out as a weekly remote coordination, in order to adjust the project plan, allocate appropriate resources to tasks, identify critical paths in the project. The planned adjustments must be completed within ten to twelve weeks and may be extended by a further 24 weeks at the request of the contracting authority,</w:t>
      </w:r>
      <w:r w:rsidRPr="00184F2A">
        <w:rPr>
          <w:rFonts w:ascii="Times New Roman" w:eastAsia="Times New Roman" w:hAnsi="Times New Roman"/>
          <w:color w:val="000000"/>
          <w:sz w:val="14"/>
          <w:szCs w:val="14"/>
          <w:lang w:val="en-US" w:eastAsia="sl-SI"/>
        </w:rPr>
        <w:t>         </w:t>
      </w:r>
    </w:p>
    <w:p w14:paraId="6807FB07" w14:textId="77777777" w:rsidR="00FB1807" w:rsidRPr="00184F2A" w:rsidRDefault="00FB1807" w:rsidP="00960BF3">
      <w:pPr>
        <w:spacing w:after="0" w:line="312" w:lineRule="auto"/>
        <w:ind w:left="720" w:hanging="360"/>
        <w:jc w:val="both"/>
        <w:rPr>
          <w:rFonts w:ascii="Times New Roman" w:eastAsia="Times New Roman" w:hAnsi="Times New Roman"/>
          <w:color w:val="000000"/>
          <w:sz w:val="24"/>
          <w:szCs w:val="24"/>
          <w:lang w:val="en-US" w:eastAsia="sl-SI"/>
        </w:rPr>
      </w:pPr>
      <w:r w:rsidRPr="00184F2A">
        <w:rPr>
          <w:rFonts w:ascii="Times New Roman" w:eastAsia="Times New Roman" w:hAnsi="Times New Roman"/>
          <w:b/>
          <w:bCs/>
          <w:color w:val="000000"/>
          <w:sz w:val="24"/>
          <w:szCs w:val="24"/>
          <w:lang w:val="en-US" w:eastAsia="sl-SI"/>
        </w:rPr>
        <w:t>- </w:t>
      </w:r>
      <w:r w:rsidRPr="00184F2A">
        <w:rPr>
          <w:rFonts w:ascii="Garamond" w:eastAsia="Times New Roman" w:hAnsi="Garamond"/>
          <w:color w:val="000000"/>
          <w:sz w:val="24"/>
          <w:szCs w:val="24"/>
          <w:lang w:val="en-US" w:eastAsia="sl-SI"/>
        </w:rPr>
        <w:t>one-day training of the contracting authority at the contracting authority's registered office (the bid price includes all transport costs).</w:t>
      </w:r>
      <w:r w:rsidRPr="00184F2A">
        <w:rPr>
          <w:rFonts w:ascii="Times New Roman" w:eastAsia="Times New Roman" w:hAnsi="Times New Roman"/>
          <w:color w:val="000000"/>
          <w:sz w:val="14"/>
          <w:szCs w:val="14"/>
          <w:lang w:val="en-US" w:eastAsia="sl-SI"/>
        </w:rPr>
        <w:t>         </w:t>
      </w:r>
      <w:r w:rsidRPr="00184F2A">
        <w:rPr>
          <w:rFonts w:ascii="Garamond" w:eastAsia="Times New Roman" w:hAnsi="Garamond"/>
          <w:color w:val="000000"/>
          <w:sz w:val="24"/>
          <w:szCs w:val="24"/>
          <w:lang w:val="en-US" w:eastAsia="sl-SI"/>
        </w:rPr>
        <w:t> </w:t>
      </w:r>
    </w:p>
    <w:p w14:paraId="096625D6" w14:textId="77777777" w:rsidR="00D061C6" w:rsidRPr="00184F2A" w:rsidRDefault="00D061C6" w:rsidP="00960BF3">
      <w:pPr>
        <w:spacing w:line="312" w:lineRule="auto"/>
        <w:jc w:val="both"/>
        <w:rPr>
          <w:rFonts w:ascii="Garamond" w:hAnsi="Garamond"/>
          <w:sz w:val="24"/>
          <w:szCs w:val="24"/>
          <w:lang w:val="en-US"/>
        </w:rPr>
      </w:pPr>
    </w:p>
    <w:p w14:paraId="436B569A" w14:textId="77777777" w:rsidR="00D82FFC" w:rsidRPr="00184F2A" w:rsidRDefault="00D82FFC" w:rsidP="00960BF3">
      <w:pPr>
        <w:spacing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sz w:val="24"/>
          <w:szCs w:val="24"/>
          <w:lang w:val="en-US" w:eastAsia="sl-SI"/>
        </w:rPr>
        <w:t>The offered service</w:t>
      </w:r>
      <w:r w:rsidRPr="00184F2A">
        <w:rPr>
          <w:rFonts w:ascii="Garamond" w:eastAsia="Times New Roman" w:hAnsi="Garamond"/>
          <w:color w:val="000000"/>
          <w:sz w:val="24"/>
          <w:szCs w:val="24"/>
          <w:lang w:val="en-US" w:eastAsia="sl-SI"/>
        </w:rPr>
        <w:t xml:space="preserve"> must enable teacher - student interaction and interaction among students. For an individual learning unit (e.g., a course) it must provide the infrastructure for the preparation of an online classroom, the required functionalities are at least:</w:t>
      </w:r>
    </w:p>
    <w:p w14:paraId="07E626B1" w14:textId="77777777"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the possibility of preparing a syllabus;</w:t>
      </w:r>
      <w:r w:rsidRPr="00184F2A">
        <w:rPr>
          <w:rFonts w:ascii="Times New Roman" w:eastAsia="Times New Roman" w:hAnsi="Times New Roman"/>
          <w:color w:val="000000"/>
          <w:sz w:val="14"/>
          <w:szCs w:val="14"/>
          <w:lang w:val="en-US" w:eastAsia="sl-SI"/>
        </w:rPr>
        <w:t>      </w:t>
      </w:r>
    </w:p>
    <w:p w14:paraId="2367187D" w14:textId="77777777"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the possibility of arranging study units or materials by learning modules;</w:t>
      </w:r>
      <w:r w:rsidRPr="00184F2A">
        <w:rPr>
          <w:rFonts w:ascii="Times New Roman" w:eastAsia="Times New Roman" w:hAnsi="Times New Roman"/>
          <w:color w:val="000000"/>
          <w:sz w:val="14"/>
          <w:szCs w:val="14"/>
          <w:lang w:val="en-US" w:eastAsia="sl-SI"/>
        </w:rPr>
        <w:t>      </w:t>
      </w:r>
    </w:p>
    <w:p w14:paraId="45233220" w14:textId="77777777"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the possibility of preparing study materials in the form of dynamic websites, which may also include other elements (documents, audio and video presentations, links and integration with other didactic tools, such as </w:t>
      </w:r>
      <w:proofErr w:type="spellStart"/>
      <w:r w:rsidRPr="00184F2A">
        <w:rPr>
          <w:rFonts w:ascii="Garamond" w:eastAsia="Times New Roman" w:hAnsi="Garamond"/>
          <w:color w:val="000000"/>
          <w:sz w:val="24"/>
          <w:szCs w:val="24"/>
          <w:lang w:val="en-US" w:eastAsia="sl-SI"/>
        </w:rPr>
        <w:t>TurnitIn</w:t>
      </w:r>
      <w:proofErr w:type="spellEnd"/>
      <w:r w:rsidRPr="00184F2A">
        <w:rPr>
          <w:rFonts w:ascii="Garamond" w:eastAsia="Times New Roman" w:hAnsi="Garamond"/>
          <w:color w:val="000000"/>
          <w:sz w:val="24"/>
          <w:szCs w:val="24"/>
          <w:lang w:val="en-US" w:eastAsia="sl-SI"/>
        </w:rPr>
        <w:t>, Office 386, Google Drive);</w:t>
      </w:r>
      <w:r w:rsidRPr="00184F2A">
        <w:rPr>
          <w:rFonts w:ascii="Times New Roman" w:eastAsia="Times New Roman" w:hAnsi="Times New Roman"/>
          <w:color w:val="000000"/>
          <w:sz w:val="14"/>
          <w:szCs w:val="14"/>
          <w:lang w:val="en-US" w:eastAsia="sl-SI"/>
        </w:rPr>
        <w:t>      </w:t>
      </w:r>
    </w:p>
    <w:p w14:paraId="7246D0BC" w14:textId="77777777"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 xml:space="preserve">the possibility of preparing a detailed list of learning objectives for a learning unit and the structure of the </w:t>
      </w:r>
      <w:r w:rsidRPr="00184F2A">
        <w:rPr>
          <w:rFonts w:ascii="Garamond" w:eastAsia="Times New Roman" w:hAnsi="Garamond"/>
          <w:sz w:val="24"/>
          <w:szCs w:val="24"/>
          <w:lang w:val="en-US" w:eastAsia="sl-SI"/>
        </w:rPr>
        <w:t>grading system for ongoing work</w:t>
      </w:r>
      <w:r w:rsidRPr="00184F2A">
        <w:rPr>
          <w:rFonts w:ascii="Garamond" w:eastAsia="Times New Roman" w:hAnsi="Garamond"/>
          <w:color w:val="000000"/>
          <w:sz w:val="24"/>
          <w:szCs w:val="24"/>
          <w:lang w:val="en-US" w:eastAsia="sl-SI"/>
        </w:rPr>
        <w:t>;</w:t>
      </w:r>
      <w:r w:rsidRPr="00184F2A">
        <w:rPr>
          <w:rFonts w:ascii="Times New Roman" w:eastAsia="Times New Roman" w:hAnsi="Times New Roman"/>
          <w:color w:val="000000"/>
          <w:sz w:val="14"/>
          <w:szCs w:val="14"/>
          <w:lang w:val="en-US" w:eastAsia="sl-SI"/>
        </w:rPr>
        <w:t>      </w:t>
      </w:r>
    </w:p>
    <w:p w14:paraId="21C2B7B5" w14:textId="77777777"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the possibility of preparing a list of students for an individual unit and enables subsequent inclusion;  </w:t>
      </w:r>
      <w:r w:rsidRPr="00184F2A">
        <w:rPr>
          <w:rFonts w:ascii="Times New Roman" w:eastAsia="Times New Roman" w:hAnsi="Times New Roman"/>
          <w:color w:val="000000"/>
          <w:sz w:val="14"/>
          <w:szCs w:val="14"/>
          <w:lang w:val="en-US" w:eastAsia="sl-SI"/>
        </w:rPr>
        <w:t>      </w:t>
      </w:r>
    </w:p>
    <w:p w14:paraId="460E5486" w14:textId="77777777"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the possibility of preparing assignments, homework, group assignments;</w:t>
      </w:r>
      <w:r w:rsidRPr="00184F2A">
        <w:rPr>
          <w:rFonts w:ascii="Times New Roman" w:eastAsia="Times New Roman" w:hAnsi="Times New Roman"/>
          <w:color w:val="000000"/>
          <w:sz w:val="14"/>
          <w:szCs w:val="14"/>
          <w:lang w:val="en-US" w:eastAsia="sl-SI"/>
        </w:rPr>
        <w:t>      </w:t>
      </w:r>
    </w:p>
    <w:p w14:paraId="2ECD743E" w14:textId="77777777"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the possibility of submitting assignments, homework, group assignments;</w:t>
      </w:r>
      <w:r w:rsidRPr="00184F2A">
        <w:rPr>
          <w:rFonts w:ascii="Times New Roman" w:eastAsia="Times New Roman" w:hAnsi="Times New Roman"/>
          <w:color w:val="000000"/>
          <w:sz w:val="14"/>
          <w:szCs w:val="14"/>
          <w:lang w:val="en-US" w:eastAsia="sl-SI"/>
        </w:rPr>
        <w:t>      </w:t>
      </w:r>
    </w:p>
    <w:p w14:paraId="1AF14704" w14:textId="77777777"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assessing individual assignments and commenting on students' products within documents;</w:t>
      </w:r>
      <w:r w:rsidRPr="00184F2A">
        <w:rPr>
          <w:rFonts w:ascii="Times New Roman" w:eastAsia="Times New Roman" w:hAnsi="Times New Roman"/>
          <w:color w:val="000000"/>
          <w:sz w:val="14"/>
          <w:szCs w:val="14"/>
          <w:lang w:val="en-US" w:eastAsia="sl-SI"/>
        </w:rPr>
        <w:t>      </w:t>
      </w:r>
    </w:p>
    <w:p w14:paraId="353E2BC9" w14:textId="77777777"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the possibility of preparing and conducting tests, including assessment and feedback on errors, recommendations for completion and success achieved;</w:t>
      </w:r>
      <w:r w:rsidRPr="00184F2A">
        <w:rPr>
          <w:rFonts w:ascii="Times New Roman" w:eastAsia="Times New Roman" w:hAnsi="Times New Roman"/>
          <w:color w:val="000000"/>
          <w:sz w:val="14"/>
          <w:szCs w:val="14"/>
          <w:lang w:val="en-US" w:eastAsia="sl-SI"/>
        </w:rPr>
        <w:t>      </w:t>
      </w:r>
    </w:p>
    <w:p w14:paraId="2D2294DD" w14:textId="77777777"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enabling students’ group work;</w:t>
      </w:r>
      <w:r w:rsidRPr="00184F2A">
        <w:rPr>
          <w:rFonts w:ascii="Times New Roman" w:eastAsia="Times New Roman" w:hAnsi="Times New Roman"/>
          <w:color w:val="000000"/>
          <w:sz w:val="14"/>
          <w:szCs w:val="14"/>
          <w:lang w:val="en-US" w:eastAsia="sl-SI"/>
        </w:rPr>
        <w:t>      </w:t>
      </w:r>
    </w:p>
    <w:p w14:paraId="22B5A9C5" w14:textId="77777777"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lastRenderedPageBreak/>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facilitating discussions and forums;</w:t>
      </w:r>
      <w:r w:rsidRPr="00184F2A">
        <w:rPr>
          <w:rFonts w:ascii="Times New Roman" w:eastAsia="Times New Roman" w:hAnsi="Times New Roman"/>
          <w:color w:val="000000"/>
          <w:sz w:val="14"/>
          <w:szCs w:val="14"/>
          <w:lang w:val="en-US" w:eastAsia="sl-SI"/>
        </w:rPr>
        <w:t>      </w:t>
      </w:r>
    </w:p>
    <w:p w14:paraId="2E3EA8FC" w14:textId="77777777"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enabling synchronous communication (audio and video conferencing) between all participants or between individual participants;</w:t>
      </w:r>
      <w:r w:rsidRPr="00184F2A">
        <w:rPr>
          <w:rFonts w:ascii="Times New Roman" w:eastAsia="Times New Roman" w:hAnsi="Times New Roman"/>
          <w:color w:val="000000"/>
          <w:sz w:val="14"/>
          <w:szCs w:val="14"/>
          <w:lang w:val="en-US" w:eastAsia="sl-SI"/>
        </w:rPr>
        <w:t>      </w:t>
      </w:r>
    </w:p>
    <w:p w14:paraId="34E58ACA" w14:textId="77777777"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monitoring participation in individual activities;</w:t>
      </w:r>
      <w:r w:rsidRPr="00184F2A">
        <w:rPr>
          <w:rFonts w:ascii="Times New Roman" w:eastAsia="Times New Roman" w:hAnsi="Times New Roman"/>
          <w:color w:val="000000"/>
          <w:sz w:val="14"/>
          <w:szCs w:val="14"/>
          <w:lang w:val="en-US" w:eastAsia="sl-SI"/>
        </w:rPr>
        <w:t>      </w:t>
      </w:r>
    </w:p>
    <w:p w14:paraId="650A268C" w14:textId="33F9BA1B" w:rsidR="00D82FFC" w:rsidRPr="00184F2A" w:rsidRDefault="00D82FFC" w:rsidP="00960BF3">
      <w:pPr>
        <w:spacing w:after="0"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notification (e-mail, text messages) and communication (</w:t>
      </w:r>
      <w:r w:rsidR="002E7412" w:rsidRPr="002E7412">
        <w:rPr>
          <w:rFonts w:ascii="Garamond" w:eastAsia="Times New Roman" w:hAnsi="Garamond"/>
          <w:color w:val="000000"/>
          <w:sz w:val="24"/>
          <w:szCs w:val="24"/>
          <w:lang w:val="en-US" w:eastAsia="sl-SI"/>
        </w:rPr>
        <w:t xml:space="preserve">Slack </w:t>
      </w:r>
      <w:r w:rsidR="002E7412">
        <w:rPr>
          <w:rFonts w:ascii="Garamond" w:eastAsia="Times New Roman" w:hAnsi="Garamond"/>
          <w:color w:val="000000"/>
          <w:sz w:val="24"/>
          <w:szCs w:val="24"/>
          <w:lang w:val="en-US" w:eastAsia="sl-SI"/>
        </w:rPr>
        <w:t>and</w:t>
      </w:r>
      <w:r w:rsidR="002E7412" w:rsidRPr="002E7412">
        <w:rPr>
          <w:rFonts w:ascii="Garamond" w:eastAsia="Times New Roman" w:hAnsi="Garamond"/>
          <w:color w:val="000000"/>
          <w:sz w:val="24"/>
          <w:szCs w:val="24"/>
          <w:lang w:val="en-US" w:eastAsia="sl-SI"/>
        </w:rPr>
        <w:t xml:space="preserve"> MS Teams</w:t>
      </w:r>
      <w:r w:rsidRPr="00184F2A">
        <w:rPr>
          <w:rFonts w:ascii="Garamond" w:eastAsia="Times New Roman" w:hAnsi="Garamond"/>
          <w:color w:val="000000"/>
          <w:sz w:val="24"/>
          <w:szCs w:val="24"/>
          <w:lang w:val="en-US" w:eastAsia="sl-SI"/>
        </w:rPr>
        <w:t>);</w:t>
      </w:r>
      <w:r w:rsidRPr="00184F2A">
        <w:rPr>
          <w:rFonts w:ascii="Times New Roman" w:eastAsia="Times New Roman" w:hAnsi="Times New Roman"/>
          <w:color w:val="000000"/>
          <w:sz w:val="14"/>
          <w:szCs w:val="14"/>
          <w:lang w:val="en-US" w:eastAsia="sl-SI"/>
        </w:rPr>
        <w:t>      </w:t>
      </w:r>
    </w:p>
    <w:p w14:paraId="5175A76B" w14:textId="77777777" w:rsidR="00D82FFC" w:rsidRPr="00184F2A" w:rsidRDefault="00D82FFC" w:rsidP="00960BF3">
      <w:pPr>
        <w:spacing w:line="312" w:lineRule="auto"/>
        <w:ind w:left="360" w:hanging="360"/>
        <w:jc w:val="both"/>
        <w:rPr>
          <w:rFonts w:ascii="Times New Roman" w:eastAsia="Times New Roman" w:hAnsi="Times New Roman"/>
          <w:color w:val="000000"/>
          <w:sz w:val="24"/>
          <w:szCs w:val="24"/>
          <w:lang w:val="en-US" w:eastAsia="sl-SI"/>
        </w:rPr>
      </w:pPr>
      <w:r w:rsidRPr="00184F2A">
        <w:rPr>
          <w:rFonts w:ascii="Symbol" w:eastAsia="Times New Roman" w:hAnsi="Symbol"/>
          <w:color w:val="000000"/>
          <w:sz w:val="24"/>
          <w:szCs w:val="24"/>
          <w:lang w:val="en-US" w:eastAsia="sl-SI"/>
        </w:rPr>
        <w:sym w:font="Symbol" w:char="F02D"/>
      </w:r>
      <w:r w:rsidRPr="00184F2A">
        <w:rPr>
          <w:rFonts w:ascii="Symbol" w:eastAsia="Times New Roman" w:hAnsi="Symbol"/>
          <w:color w:val="000000"/>
          <w:sz w:val="24"/>
          <w:szCs w:val="24"/>
          <w:lang w:val="en-US" w:eastAsia="sl-SI"/>
        </w:rPr>
        <w:t xml:space="preserve"> </w:t>
      </w:r>
      <w:r w:rsidRPr="00184F2A">
        <w:rPr>
          <w:rFonts w:ascii="Garamond" w:eastAsia="Times New Roman" w:hAnsi="Garamond"/>
          <w:color w:val="000000"/>
          <w:sz w:val="24"/>
          <w:szCs w:val="24"/>
          <w:lang w:val="en-US" w:eastAsia="sl-SI"/>
        </w:rPr>
        <w:t>import and export of achieved points by individual tasks.</w:t>
      </w:r>
      <w:r w:rsidRPr="00184F2A">
        <w:rPr>
          <w:rFonts w:ascii="Times New Roman" w:eastAsia="Times New Roman" w:hAnsi="Times New Roman"/>
          <w:color w:val="000000"/>
          <w:sz w:val="14"/>
          <w:szCs w:val="14"/>
          <w:lang w:val="en-US" w:eastAsia="sl-SI"/>
        </w:rPr>
        <w:t>      </w:t>
      </w:r>
    </w:p>
    <w:p w14:paraId="29A4968E" w14:textId="77777777" w:rsidR="00D82FFC" w:rsidRPr="00184F2A" w:rsidRDefault="00D82FFC" w:rsidP="00960BF3">
      <w:pPr>
        <w:spacing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The service must enable the establishment of security policies, user accounts, user roles, a single method of authentication (Single Sign On, SSO) when using external services (primarily SAML; it must also allow LDAP, Microsoft, Google, etc.).</w:t>
      </w:r>
    </w:p>
    <w:p w14:paraId="2A308188" w14:textId="77777777" w:rsidR="00D82FFC" w:rsidRPr="00184F2A" w:rsidRDefault="00D82FFC" w:rsidP="00960BF3">
      <w:pPr>
        <w:spacing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In addition to the web interface, the service also has native applications for the most popular mobile devices operating systems (at least Android and IOS).</w:t>
      </w:r>
    </w:p>
    <w:p w14:paraId="21E5FDDF" w14:textId="77777777" w:rsidR="00D82FFC" w:rsidRPr="00184F2A" w:rsidRDefault="00D82FFC" w:rsidP="00960BF3">
      <w:pPr>
        <w:spacing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From the process point of view, the service must enable the preparation of online classrooms for individual course implementation, preparation of template courses (blueprint), automatic preparation of course implementations based on data on accredited courses, copying content between courses, publishing a course, completing work on a course, archiving courses, definition of semesters, preparation of a uniform layout of the user interface for all courses.</w:t>
      </w:r>
    </w:p>
    <w:p w14:paraId="0F492816" w14:textId="3FDFC573" w:rsidR="00D82FFC" w:rsidRPr="00184F2A" w:rsidRDefault="00D82FFC" w:rsidP="00960BF3">
      <w:pPr>
        <w:spacing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The service must enable the opening of accounts for all users, the manual registration of students to course</w:t>
      </w:r>
      <w:r w:rsidR="00445BA3">
        <w:rPr>
          <w:rFonts w:ascii="Garamond" w:eastAsia="Times New Roman" w:hAnsi="Garamond"/>
          <w:color w:val="000000"/>
          <w:sz w:val="24"/>
          <w:szCs w:val="24"/>
          <w:lang w:val="en-US" w:eastAsia="sl-SI"/>
        </w:rPr>
        <w:t xml:space="preserve"> implementations</w:t>
      </w:r>
      <w:r w:rsidRPr="00184F2A">
        <w:rPr>
          <w:rFonts w:ascii="Garamond" w:eastAsia="Times New Roman" w:hAnsi="Garamond"/>
          <w:color w:val="000000"/>
          <w:sz w:val="24"/>
          <w:szCs w:val="24"/>
          <w:lang w:val="en-US" w:eastAsia="sl-SI"/>
        </w:rPr>
        <w:t>, the automatic registration of students to course</w:t>
      </w:r>
      <w:r w:rsidR="00445BA3">
        <w:rPr>
          <w:rFonts w:ascii="Garamond" w:eastAsia="Times New Roman" w:hAnsi="Garamond"/>
          <w:color w:val="000000"/>
          <w:sz w:val="24"/>
          <w:szCs w:val="24"/>
          <w:lang w:val="en-US" w:eastAsia="sl-SI"/>
        </w:rPr>
        <w:t xml:space="preserve"> </w:t>
      </w:r>
      <w:r w:rsidR="00445BA3" w:rsidRPr="00445BA3">
        <w:rPr>
          <w:rFonts w:ascii="Garamond" w:eastAsia="Times New Roman" w:hAnsi="Garamond"/>
          <w:color w:val="000000"/>
          <w:sz w:val="24"/>
          <w:szCs w:val="24"/>
          <w:lang w:val="en-US" w:eastAsia="sl-SI"/>
        </w:rPr>
        <w:t xml:space="preserve">implementations </w:t>
      </w:r>
      <w:r w:rsidR="00445BA3">
        <w:rPr>
          <w:rFonts w:ascii="Garamond" w:eastAsia="Times New Roman" w:hAnsi="Garamond"/>
          <w:color w:val="000000"/>
          <w:sz w:val="24"/>
          <w:szCs w:val="24"/>
          <w:lang w:val="en-US" w:eastAsia="sl-SI"/>
        </w:rPr>
        <w:t>a</w:t>
      </w:r>
      <w:r w:rsidRPr="00184F2A">
        <w:rPr>
          <w:rFonts w:ascii="Garamond" w:eastAsia="Times New Roman" w:hAnsi="Garamond"/>
          <w:color w:val="000000"/>
          <w:sz w:val="24"/>
          <w:szCs w:val="24"/>
          <w:lang w:val="en-US" w:eastAsia="sl-SI"/>
        </w:rPr>
        <w:t>nd their scheduling by administrative groups on the basis of the schedule for a given semester.</w:t>
      </w:r>
    </w:p>
    <w:p w14:paraId="04937FD4" w14:textId="77777777" w:rsidR="00D82FFC" w:rsidRPr="00184F2A" w:rsidRDefault="00D82FFC" w:rsidP="00960BF3">
      <w:pPr>
        <w:spacing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The service must provide a mobile application, separately for students and for teachers, with full functionality.</w:t>
      </w:r>
    </w:p>
    <w:p w14:paraId="299BA575" w14:textId="77777777" w:rsidR="00D82FFC" w:rsidRPr="00184F2A" w:rsidRDefault="00D82FFC" w:rsidP="00960BF3">
      <w:pPr>
        <w:spacing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All of the listed </w:t>
      </w:r>
      <w:bookmarkStart w:id="61" w:name="_Hlk52270385"/>
      <w:r w:rsidRPr="00184F2A">
        <w:rPr>
          <w:rFonts w:ascii="Garamond" w:eastAsia="Times New Roman" w:hAnsi="Garamond"/>
          <w:color w:val="000000"/>
          <w:sz w:val="24"/>
          <w:szCs w:val="24"/>
          <w:lang w:val="en-US" w:eastAsia="sl-SI"/>
        </w:rPr>
        <w:t>functionalities must also be feasible via the exposed RESTful web services, in order to fully integrate with back-office systems.</w:t>
      </w:r>
      <w:bookmarkEnd w:id="61"/>
    </w:p>
    <w:p w14:paraId="5327513E" w14:textId="77777777" w:rsidR="00D82FFC" w:rsidRPr="00184F2A" w:rsidRDefault="00D82FFC" w:rsidP="00960BF3">
      <w:pPr>
        <w:spacing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The service must support the pedagogical work of about 7000 users.</w:t>
      </w:r>
    </w:p>
    <w:p w14:paraId="2664AC43" w14:textId="26355012" w:rsidR="00D82FFC" w:rsidRPr="00184F2A" w:rsidRDefault="00D82FFC" w:rsidP="00960BF3">
      <w:pPr>
        <w:spacing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 xml:space="preserve">In addition to the Slovenian language, the service must also support at least the English Language. Support means that all elements of the application (menus, messages, etc.) are translated into the target language. Switching between languages </w:t>
      </w:r>
      <w:r w:rsidRPr="00184F2A">
        <w:rPr>
          <w:rFonts w:ascii="Times New Roman" w:eastAsia="Times New Roman" w:hAnsi="Times New Roman"/>
          <w:color w:val="000000"/>
          <w:sz w:val="24"/>
          <w:szCs w:val="24"/>
          <w:lang w:val="en-US" w:eastAsia="sl-SI"/>
        </w:rPr>
        <w:t>​​</w:t>
      </w:r>
      <w:r w:rsidRPr="00184F2A">
        <w:rPr>
          <w:rFonts w:ascii="Garamond" w:eastAsia="Times New Roman" w:hAnsi="Garamond"/>
          <w:color w:val="000000"/>
          <w:sz w:val="24"/>
          <w:szCs w:val="24"/>
          <w:lang w:val="en-US" w:eastAsia="sl-SI"/>
        </w:rPr>
        <w:t>must be enabled at the course or course</w:t>
      </w:r>
      <w:r w:rsidR="00445BA3">
        <w:rPr>
          <w:rFonts w:ascii="Garamond" w:eastAsia="Times New Roman" w:hAnsi="Garamond"/>
          <w:color w:val="000000"/>
          <w:sz w:val="24"/>
          <w:szCs w:val="24"/>
          <w:lang w:val="en-US" w:eastAsia="sl-SI"/>
        </w:rPr>
        <w:t xml:space="preserve"> implementations </w:t>
      </w:r>
      <w:r w:rsidRPr="00184F2A">
        <w:rPr>
          <w:rFonts w:ascii="Garamond" w:eastAsia="Times New Roman" w:hAnsi="Garamond"/>
          <w:color w:val="000000"/>
          <w:sz w:val="24"/>
          <w:szCs w:val="24"/>
          <w:lang w:val="en-US" w:eastAsia="sl-SI"/>
        </w:rPr>
        <w:t>level.</w:t>
      </w:r>
    </w:p>
    <w:p w14:paraId="7F316007" w14:textId="77777777" w:rsidR="00D82FFC" w:rsidRPr="00184F2A" w:rsidRDefault="00D82FFC" w:rsidP="00960BF3">
      <w:pPr>
        <w:spacing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The software is installed on the bidder's servers, the service is available to the contracting authority and students 99.9% of the time, and errors are eliminated within a maximum of 6 hours. The instance of the software providing the service must be located on servers in the European Union. The bidder provides at least 1.5 GB of space per course on their servers and an additional 50 MB per user. The bidder takes care of full backups of all content that the contracting authority and users upload to the system.</w:t>
      </w:r>
    </w:p>
    <w:p w14:paraId="243DD6A5" w14:textId="77777777" w:rsidR="00D82FFC" w:rsidRPr="00184F2A" w:rsidRDefault="00D82FFC" w:rsidP="00960BF3">
      <w:pPr>
        <w:spacing w:line="312" w:lineRule="auto"/>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lastRenderedPageBreak/>
        <w:t>The bidder must provide program implementation services, which include:</w:t>
      </w:r>
    </w:p>
    <w:p w14:paraId="73603335" w14:textId="77777777" w:rsidR="00D82FFC" w:rsidRPr="00184F2A" w:rsidRDefault="00D82FFC" w:rsidP="00960BF3">
      <w:pPr>
        <w:spacing w:before="200" w:after="0" w:line="312" w:lineRule="auto"/>
        <w:ind w:left="720" w:hanging="360"/>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1. Customer support services:</w:t>
      </w:r>
      <w:r w:rsidRPr="00184F2A">
        <w:rPr>
          <w:rFonts w:ascii="Times New Roman" w:eastAsia="Times New Roman" w:hAnsi="Times New Roman"/>
          <w:color w:val="000000"/>
          <w:sz w:val="14"/>
          <w:szCs w:val="14"/>
          <w:lang w:val="en-US" w:eastAsia="sl-SI"/>
        </w:rPr>
        <w:t>      </w:t>
      </w:r>
    </w:p>
    <w:p w14:paraId="4C996C18" w14:textId="77777777" w:rsidR="00D82FFC" w:rsidRPr="00184F2A" w:rsidRDefault="00D82FFC" w:rsidP="00960BF3">
      <w:pPr>
        <w:spacing w:after="0" w:line="312" w:lineRule="auto"/>
        <w:ind w:left="720" w:hanging="360"/>
        <w:jc w:val="both"/>
        <w:rPr>
          <w:rFonts w:ascii="Times New Roman" w:eastAsia="Times New Roman" w:hAnsi="Times New Roman"/>
          <w:color w:val="000000"/>
          <w:sz w:val="24"/>
          <w:szCs w:val="24"/>
          <w:lang w:val="en-US" w:eastAsia="sl-SI"/>
        </w:rPr>
      </w:pPr>
      <w:r w:rsidRPr="00184F2A">
        <w:rPr>
          <w:rFonts w:ascii="Times New Roman" w:eastAsia="Times New Roman" w:hAnsi="Times New Roman"/>
          <w:b/>
          <w:bCs/>
          <w:color w:val="000000"/>
          <w:sz w:val="24"/>
          <w:szCs w:val="24"/>
          <w:lang w:val="en-US" w:eastAsia="sl-SI"/>
        </w:rPr>
        <w:t>- </w:t>
      </w:r>
      <w:r w:rsidRPr="00184F2A">
        <w:rPr>
          <w:rFonts w:ascii="Garamond" w:eastAsia="Times New Roman" w:hAnsi="Garamond"/>
          <w:color w:val="000000"/>
          <w:sz w:val="24"/>
          <w:szCs w:val="24"/>
          <w:lang w:val="en-US" w:eastAsia="sl-SI"/>
        </w:rPr>
        <w:t>provision of instructions, manuals, video instructions and other documentation detailing the method of implementation and use (separately for the contracting authority and for students).</w:t>
      </w:r>
      <w:r w:rsidRPr="00184F2A">
        <w:rPr>
          <w:rFonts w:ascii="Times New Roman" w:eastAsia="Times New Roman" w:hAnsi="Times New Roman"/>
          <w:color w:val="000000"/>
          <w:sz w:val="14"/>
          <w:szCs w:val="14"/>
          <w:lang w:val="en-US" w:eastAsia="sl-SI"/>
        </w:rPr>
        <w:t>         </w:t>
      </w:r>
    </w:p>
    <w:p w14:paraId="34D4A7AA" w14:textId="77777777" w:rsidR="00D82FFC" w:rsidRPr="00184F2A" w:rsidRDefault="00D82FFC" w:rsidP="00960BF3">
      <w:pPr>
        <w:spacing w:after="0" w:line="312" w:lineRule="auto"/>
        <w:ind w:left="720"/>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 </w:t>
      </w:r>
    </w:p>
    <w:p w14:paraId="5D310185" w14:textId="77777777" w:rsidR="00D82FFC" w:rsidRPr="00184F2A" w:rsidRDefault="00D82FFC" w:rsidP="00960BF3">
      <w:pPr>
        <w:spacing w:after="0" w:line="312" w:lineRule="auto"/>
        <w:ind w:left="720"/>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 </w:t>
      </w:r>
    </w:p>
    <w:p w14:paraId="3C142036" w14:textId="14633C8C" w:rsidR="00D82FFC" w:rsidRPr="00184F2A" w:rsidRDefault="00D82FFC" w:rsidP="00960BF3">
      <w:pPr>
        <w:spacing w:after="0"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After successful implementation, the bidder transfers all executable files, source code and documentation of systems for creating, transferring and continuous synchronization of courses, users and implementations to the contracting authority, and provides a development environment for these systems on the contracting authority’s infrastructure</w:t>
      </w:r>
      <w:r w:rsidR="002E7412" w:rsidRPr="002E7412">
        <w:t xml:space="preserve"> </w:t>
      </w:r>
      <w:r w:rsidR="002E7412">
        <w:t>/</w:t>
      </w:r>
      <w:r w:rsidR="002E7412" w:rsidRPr="001E2DD3">
        <w:rPr>
          <w:rFonts w:ascii="Garamond" w:eastAsia="Times New Roman" w:hAnsi="Garamond"/>
          <w:i/>
          <w:iCs/>
          <w:color w:val="000000"/>
          <w:sz w:val="24"/>
          <w:szCs w:val="24"/>
          <w:lang w:val="en-US" w:eastAsia="sl-SI"/>
        </w:rPr>
        <w:t>if the bid include CANVAS software package, Instructure Global Limited, the services will not be provided</w:t>
      </w:r>
      <w:r w:rsidR="002E7412" w:rsidRPr="002E7412">
        <w:rPr>
          <w:rFonts w:ascii="Garamond" w:eastAsia="Times New Roman" w:hAnsi="Garamond"/>
          <w:color w:val="000000"/>
          <w:sz w:val="24"/>
          <w:szCs w:val="24"/>
          <w:lang w:val="en-US" w:eastAsia="sl-SI"/>
        </w:rPr>
        <w:t>/</w:t>
      </w:r>
      <w:r w:rsidRPr="00184F2A">
        <w:rPr>
          <w:rFonts w:ascii="Garamond" w:eastAsia="Times New Roman" w:hAnsi="Garamond"/>
          <w:color w:val="000000"/>
          <w:sz w:val="24"/>
          <w:szCs w:val="24"/>
          <w:lang w:val="en-US" w:eastAsia="sl-SI"/>
        </w:rPr>
        <w:t>.</w:t>
      </w:r>
    </w:p>
    <w:p w14:paraId="6B2489BC" w14:textId="77777777" w:rsidR="00D82FFC" w:rsidRPr="00184F2A" w:rsidRDefault="00D82FFC" w:rsidP="00960BF3">
      <w:pPr>
        <w:spacing w:after="0" w:line="312" w:lineRule="auto"/>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 </w:t>
      </w:r>
    </w:p>
    <w:p w14:paraId="73C4F47E" w14:textId="77777777" w:rsidR="00D82FFC" w:rsidRPr="00184F2A" w:rsidRDefault="00D82FFC" w:rsidP="00960BF3">
      <w:pPr>
        <w:spacing w:after="0" w:line="312" w:lineRule="auto"/>
        <w:jc w:val="both"/>
        <w:rPr>
          <w:rFonts w:ascii="Garamond" w:hAnsi="Garamond"/>
          <w:b/>
          <w:bCs/>
          <w:sz w:val="24"/>
          <w:szCs w:val="24"/>
          <w:lang w:val="en-US"/>
        </w:rPr>
      </w:pPr>
      <w:r w:rsidRPr="00184F2A">
        <w:rPr>
          <w:rFonts w:ascii="Garamond" w:eastAsia="Times New Roman" w:hAnsi="Garamond"/>
          <w:color w:val="000000"/>
          <w:sz w:val="24"/>
          <w:szCs w:val="24"/>
          <w:lang w:val="en-US" w:eastAsia="sl-SI"/>
        </w:rPr>
        <w:t xml:space="preserve">The bidder fills in the Bid Pro Forma Invoice with which the bidder confirms that the application meets all the conditions and submits a catalog, </w:t>
      </w:r>
      <w:r w:rsidRPr="00184F2A">
        <w:rPr>
          <w:rFonts w:ascii="Garamond" w:eastAsia="Times New Roman" w:hAnsi="Garamond"/>
          <w:b/>
          <w:bCs/>
          <w:color w:val="000000"/>
          <w:sz w:val="24"/>
          <w:szCs w:val="24"/>
          <w:lang w:val="en-US" w:eastAsia="sl-SI"/>
        </w:rPr>
        <w:t>a</w:t>
      </w:r>
      <w:r w:rsidRPr="00184F2A">
        <w:rPr>
          <w:rFonts w:ascii="Garamond" w:eastAsia="Times New Roman" w:hAnsi="Garamond"/>
          <w:color w:val="000000"/>
          <w:sz w:val="24"/>
          <w:szCs w:val="24"/>
          <w:lang w:val="en-US" w:eastAsia="sl-SI"/>
        </w:rPr>
        <w:t> </w:t>
      </w:r>
      <w:r w:rsidRPr="00184F2A">
        <w:rPr>
          <w:rFonts w:ascii="Garamond" w:eastAsia="Times New Roman" w:hAnsi="Garamond"/>
          <w:b/>
          <w:bCs/>
          <w:color w:val="000000"/>
          <w:sz w:val="24"/>
          <w:szCs w:val="24"/>
          <w:lang w:val="en-US" w:eastAsia="sl-SI"/>
        </w:rPr>
        <w:t>brochure from which all the functionalities of the software and fulfillment of other requirements determined by the tender documentation are evident</w:t>
      </w:r>
      <w:r w:rsidRPr="00184F2A">
        <w:rPr>
          <w:rFonts w:ascii="Garamond" w:hAnsi="Garamond"/>
          <w:b/>
          <w:bCs/>
          <w:sz w:val="24"/>
          <w:szCs w:val="24"/>
          <w:lang w:val="en-US"/>
        </w:rPr>
        <w:t>.</w:t>
      </w:r>
    </w:p>
    <w:p w14:paraId="723FA616" w14:textId="77777777" w:rsidR="00916B17" w:rsidRPr="00184F2A" w:rsidRDefault="00916B17" w:rsidP="00960BF3">
      <w:pPr>
        <w:spacing w:after="0" w:line="312" w:lineRule="auto"/>
        <w:jc w:val="both"/>
        <w:rPr>
          <w:rFonts w:ascii="Garamond" w:hAnsi="Garamond"/>
          <w:sz w:val="24"/>
          <w:szCs w:val="24"/>
          <w:lang w:val="en-US"/>
        </w:rPr>
      </w:pPr>
    </w:p>
    <w:p w14:paraId="639C06D7" w14:textId="245137BE" w:rsidR="00187C4B" w:rsidRPr="00184F2A" w:rsidRDefault="00A42B9B" w:rsidP="001C4A3B">
      <w:pPr>
        <w:pStyle w:val="Naslov1"/>
        <w:rPr>
          <w:lang w:val="en-US"/>
        </w:rPr>
      </w:pPr>
      <w:bookmarkStart w:id="62" w:name="_Toc171929463"/>
      <w:r w:rsidRPr="00184F2A">
        <w:rPr>
          <w:lang w:val="en-US"/>
        </w:rPr>
        <w:t>1</w:t>
      </w:r>
      <w:r w:rsidR="009F473A" w:rsidRPr="00184F2A">
        <w:rPr>
          <w:lang w:val="en-US"/>
        </w:rPr>
        <w:t>4</w:t>
      </w:r>
      <w:r w:rsidR="002F0FC8" w:rsidRPr="00184F2A">
        <w:rPr>
          <w:lang w:val="en-US"/>
        </w:rPr>
        <w:t xml:space="preserve">. </w:t>
      </w:r>
      <w:r w:rsidR="00B25535" w:rsidRPr="00184F2A">
        <w:rPr>
          <w:lang w:val="en-US"/>
        </w:rPr>
        <w:t>Legal basis</w:t>
      </w:r>
      <w:bookmarkEnd w:id="62"/>
    </w:p>
    <w:p w14:paraId="046FFF1D" w14:textId="77777777" w:rsidR="00B25535" w:rsidRPr="00184F2A" w:rsidRDefault="00B25535" w:rsidP="00B25535">
      <w:pPr>
        <w:spacing w:line="312" w:lineRule="atLeast"/>
        <w:jc w:val="both"/>
        <w:rPr>
          <w:rFonts w:ascii="Times New Roman" w:eastAsia="Times New Roman" w:hAnsi="Times New Roman"/>
          <w:color w:val="000000"/>
          <w:sz w:val="24"/>
          <w:szCs w:val="24"/>
          <w:lang w:val="en-US" w:eastAsia="sl-SI"/>
        </w:rPr>
      </w:pPr>
      <w:bookmarkStart w:id="63" w:name="_Toc404938496"/>
      <w:r w:rsidRPr="00184F2A">
        <w:rPr>
          <w:rFonts w:ascii="Garamond" w:eastAsia="Times New Roman" w:hAnsi="Garamond"/>
          <w:color w:val="000000"/>
          <w:sz w:val="24"/>
          <w:szCs w:val="24"/>
          <w:lang w:val="en-US" w:eastAsia="sl-SI"/>
        </w:rPr>
        <w:t xml:space="preserve">In the public procurement procedure and during the implementation of the public procurement, it </w:t>
      </w:r>
      <w:bookmarkStart w:id="64" w:name="_Hlk171671967"/>
      <w:r w:rsidRPr="00184F2A">
        <w:rPr>
          <w:rFonts w:ascii="Garamond" w:eastAsia="Times New Roman" w:hAnsi="Garamond"/>
          <w:color w:val="000000"/>
          <w:sz w:val="24"/>
          <w:szCs w:val="24"/>
          <w:lang w:val="en-US" w:eastAsia="sl-SI"/>
        </w:rPr>
        <w:t>is necessary to follow:</w:t>
      </w:r>
      <w:bookmarkEnd w:id="63"/>
    </w:p>
    <w:p w14:paraId="579AA532" w14:textId="77777777" w:rsidR="00B25535" w:rsidRPr="00184F2A" w:rsidRDefault="00B25535" w:rsidP="00B25535">
      <w:pPr>
        <w:spacing w:before="200" w:after="0" w:line="312" w:lineRule="atLeast"/>
        <w:ind w:left="720" w:hanging="360"/>
        <w:jc w:val="both"/>
        <w:rPr>
          <w:rFonts w:ascii="Times New Roman" w:eastAsia="Times New Roman" w:hAnsi="Times New Roman"/>
          <w:color w:val="000000"/>
          <w:sz w:val="24"/>
          <w:szCs w:val="24"/>
          <w:lang w:val="en-US" w:eastAsia="sl-SI"/>
        </w:rPr>
      </w:pPr>
      <w:r w:rsidRPr="00184F2A">
        <w:rPr>
          <w:rFonts w:ascii="Arial" w:eastAsia="Times New Roman" w:hAnsi="Arial" w:cs="Arial"/>
          <w:color w:val="000000"/>
          <w:sz w:val="24"/>
          <w:szCs w:val="24"/>
          <w:lang w:val="en-US" w:eastAsia="sl-SI"/>
        </w:rPr>
        <w:t>- </w:t>
      </w:r>
      <w:r w:rsidRPr="00184F2A">
        <w:rPr>
          <w:rFonts w:ascii="Garamond" w:eastAsia="Times New Roman" w:hAnsi="Garamond"/>
          <w:color w:val="000000"/>
          <w:sz w:val="24"/>
          <w:szCs w:val="24"/>
          <w:lang w:val="en-US" w:eastAsia="sl-SI"/>
        </w:rPr>
        <w:t>Public Procurement Act (Official Gazette of the Republic of Slovenia, No. 91/2015, as amended, hereinafter: ZJN-3);</w:t>
      </w:r>
      <w:r w:rsidRPr="00184F2A">
        <w:rPr>
          <w:rFonts w:ascii="Times New Roman" w:eastAsia="Times New Roman" w:hAnsi="Times New Roman"/>
          <w:color w:val="000000"/>
          <w:sz w:val="14"/>
          <w:szCs w:val="14"/>
          <w:lang w:val="en-US" w:eastAsia="sl-SI"/>
        </w:rPr>
        <w:t>         </w:t>
      </w:r>
    </w:p>
    <w:p w14:paraId="62C048B4" w14:textId="77777777" w:rsidR="00B25535" w:rsidRPr="00184F2A" w:rsidRDefault="00B25535" w:rsidP="00B25535">
      <w:pPr>
        <w:spacing w:after="0" w:line="312" w:lineRule="atLeast"/>
        <w:ind w:left="720" w:hanging="360"/>
        <w:jc w:val="both"/>
        <w:rPr>
          <w:rFonts w:ascii="Times New Roman" w:eastAsia="Times New Roman" w:hAnsi="Times New Roman"/>
          <w:color w:val="000000"/>
          <w:sz w:val="24"/>
          <w:szCs w:val="24"/>
          <w:lang w:val="en-US" w:eastAsia="sl-SI"/>
        </w:rPr>
      </w:pPr>
      <w:r w:rsidRPr="00184F2A">
        <w:rPr>
          <w:rFonts w:ascii="Arial" w:eastAsia="Times New Roman" w:hAnsi="Arial" w:cs="Arial"/>
          <w:color w:val="000000"/>
          <w:sz w:val="24"/>
          <w:szCs w:val="24"/>
          <w:lang w:val="en-US" w:eastAsia="sl-SI"/>
        </w:rPr>
        <w:t>- </w:t>
      </w:r>
      <w:r w:rsidRPr="00184F2A">
        <w:rPr>
          <w:rFonts w:ascii="Garamond" w:eastAsia="Times New Roman" w:hAnsi="Garamond"/>
          <w:color w:val="000000"/>
          <w:sz w:val="24"/>
          <w:szCs w:val="24"/>
          <w:lang w:val="en-US" w:eastAsia="sl-SI"/>
        </w:rPr>
        <w:t>Legal Protection in Public Procurement Procedures Act (Official Gazette of the Republic of Slovenia, No. 43/2011, as amended, hereinafter: ZPVPJN)</w:t>
      </w:r>
      <w:r w:rsidRPr="00184F2A">
        <w:rPr>
          <w:rFonts w:ascii="Times New Roman" w:eastAsia="Times New Roman" w:hAnsi="Times New Roman"/>
          <w:color w:val="000000"/>
          <w:sz w:val="14"/>
          <w:szCs w:val="14"/>
          <w:lang w:val="en-US" w:eastAsia="sl-SI"/>
        </w:rPr>
        <w:t>         </w:t>
      </w:r>
    </w:p>
    <w:p w14:paraId="05B1FD8E" w14:textId="77777777" w:rsidR="00B25535" w:rsidRPr="00184F2A" w:rsidRDefault="00B25535" w:rsidP="00B25535">
      <w:pPr>
        <w:spacing w:after="0" w:line="312" w:lineRule="atLeast"/>
        <w:ind w:left="720" w:hanging="360"/>
        <w:jc w:val="both"/>
        <w:rPr>
          <w:rFonts w:ascii="Times New Roman" w:eastAsia="Times New Roman" w:hAnsi="Times New Roman"/>
          <w:color w:val="000000"/>
          <w:sz w:val="24"/>
          <w:szCs w:val="24"/>
          <w:lang w:val="en-US" w:eastAsia="sl-SI"/>
        </w:rPr>
      </w:pPr>
      <w:r w:rsidRPr="00184F2A">
        <w:rPr>
          <w:rFonts w:ascii="Arial" w:eastAsia="Times New Roman" w:hAnsi="Arial" w:cs="Arial"/>
          <w:color w:val="000000"/>
          <w:sz w:val="24"/>
          <w:szCs w:val="24"/>
          <w:lang w:val="en-US" w:eastAsia="sl-SI"/>
        </w:rPr>
        <w:t>- </w:t>
      </w:r>
      <w:r w:rsidRPr="00184F2A">
        <w:rPr>
          <w:rFonts w:ascii="Garamond" w:eastAsia="Times New Roman" w:hAnsi="Garamond"/>
          <w:color w:val="000000"/>
          <w:sz w:val="24"/>
          <w:szCs w:val="24"/>
          <w:lang w:val="en-US" w:eastAsia="sl-SI"/>
        </w:rPr>
        <w:t>Code of Obligations (Official Gazette of the Republic of Slovenia, No. 97/07, as amended, hereinafter: OZ);</w:t>
      </w:r>
      <w:r w:rsidRPr="00184F2A">
        <w:rPr>
          <w:rFonts w:ascii="Times New Roman" w:eastAsia="Times New Roman" w:hAnsi="Times New Roman"/>
          <w:color w:val="000000"/>
          <w:sz w:val="14"/>
          <w:szCs w:val="14"/>
          <w:lang w:val="en-US" w:eastAsia="sl-SI"/>
        </w:rPr>
        <w:t>         </w:t>
      </w:r>
    </w:p>
    <w:p w14:paraId="78B8BACF" w14:textId="0A06E661" w:rsidR="00187C4B" w:rsidRPr="00184F2A" w:rsidRDefault="00B25535" w:rsidP="00B25535">
      <w:pPr>
        <w:pStyle w:val="Odstavekseznama"/>
        <w:numPr>
          <w:ilvl w:val="0"/>
          <w:numId w:val="6"/>
        </w:numPr>
        <w:spacing w:line="312" w:lineRule="auto"/>
        <w:rPr>
          <w:rFonts w:ascii="Garamond" w:eastAsia="Times New Roman" w:hAnsi="Garamond"/>
          <w:sz w:val="24"/>
          <w:szCs w:val="24"/>
          <w:lang w:val="en-US"/>
        </w:rPr>
      </w:pPr>
      <w:r w:rsidRPr="00184F2A">
        <w:rPr>
          <w:rFonts w:ascii="Garamond" w:eastAsia="Times New Roman" w:hAnsi="Garamond"/>
          <w:color w:val="000000"/>
          <w:sz w:val="24"/>
          <w:szCs w:val="24"/>
          <w:lang w:val="en-US"/>
        </w:rPr>
        <w:t>all applicable legislation governing the subject matter of the contract</w:t>
      </w:r>
      <w:bookmarkEnd w:id="64"/>
      <w:r w:rsidR="00187C4B" w:rsidRPr="00184F2A">
        <w:rPr>
          <w:rFonts w:ascii="Garamond" w:eastAsia="Times New Roman" w:hAnsi="Garamond"/>
          <w:sz w:val="24"/>
          <w:szCs w:val="24"/>
          <w:lang w:val="en-US"/>
        </w:rPr>
        <w:t>.</w:t>
      </w:r>
    </w:p>
    <w:p w14:paraId="61E38F02" w14:textId="77777777" w:rsidR="00A42B9B" w:rsidRPr="00184F2A" w:rsidRDefault="00A42B9B" w:rsidP="001C4D67">
      <w:pPr>
        <w:rPr>
          <w:rFonts w:ascii="Garamond" w:hAnsi="Garamond"/>
          <w:sz w:val="24"/>
          <w:szCs w:val="24"/>
          <w:lang w:val="en-US"/>
        </w:rPr>
      </w:pPr>
    </w:p>
    <w:p w14:paraId="71F22AA6" w14:textId="2F025C2E" w:rsidR="00187C4B" w:rsidRPr="00184F2A" w:rsidRDefault="00187C4B" w:rsidP="001C4A3B">
      <w:pPr>
        <w:pStyle w:val="Naslov1"/>
        <w:rPr>
          <w:rStyle w:val="Naslov1Znak"/>
          <w:b/>
          <w:lang w:val="en-US"/>
        </w:rPr>
      </w:pPr>
      <w:bookmarkStart w:id="65" w:name="_Toc404938497"/>
      <w:bookmarkStart w:id="66" w:name="_Toc171929464"/>
      <w:r w:rsidRPr="00184F2A">
        <w:rPr>
          <w:lang w:val="en-US"/>
        </w:rPr>
        <w:t>1</w:t>
      </w:r>
      <w:r w:rsidR="00415BE0" w:rsidRPr="00184F2A">
        <w:rPr>
          <w:lang w:val="en-US"/>
        </w:rPr>
        <w:t>2</w:t>
      </w:r>
      <w:r w:rsidRPr="00184F2A">
        <w:rPr>
          <w:rStyle w:val="Naslov1Znak"/>
          <w:b/>
          <w:lang w:val="en-US"/>
        </w:rPr>
        <w:t xml:space="preserve">.  </w:t>
      </w:r>
      <w:bookmarkEnd w:id="65"/>
      <w:r w:rsidR="004D77E0" w:rsidRPr="00184F2A">
        <w:rPr>
          <w:rFonts w:eastAsia="Times New Roman"/>
          <w:bCs/>
          <w:color w:val="000000"/>
          <w:kern w:val="36"/>
          <w:lang w:val="en-US"/>
        </w:rPr>
        <w:t>The right to a legal remedy</w:t>
      </w:r>
      <w:bookmarkEnd w:id="66"/>
    </w:p>
    <w:p w14:paraId="725B03DC" w14:textId="46843A98" w:rsidR="007B5348" w:rsidRPr="00184F2A" w:rsidRDefault="004D77E0" w:rsidP="003F4573">
      <w:pPr>
        <w:spacing w:line="312" w:lineRule="auto"/>
        <w:jc w:val="both"/>
        <w:rPr>
          <w:rFonts w:ascii="Garamond" w:hAnsi="Garamond"/>
          <w:sz w:val="24"/>
          <w:szCs w:val="24"/>
          <w:lang w:val="en-US" w:eastAsia="sl-SI"/>
        </w:rPr>
      </w:pPr>
      <w:r w:rsidRPr="00184F2A">
        <w:rPr>
          <w:rFonts w:ascii="Garamond" w:eastAsia="Times New Roman" w:hAnsi="Garamond"/>
          <w:color w:val="000000"/>
          <w:sz w:val="24"/>
          <w:szCs w:val="24"/>
          <w:lang w:val="en-US" w:eastAsia="sl-SI"/>
        </w:rPr>
        <w:t xml:space="preserve">A request for revision relating to the content of the publication, the invitation to tender or the tender documentation shall be submitted within ten working days from the date of publication of the contract notice or receipt of the invitation to tender. When the contracting authority amends or supplements the information in the publication, invitation to tender or tender documentation, the request for revision relating to the amended, supplemented or clarified content of the publication, invitation or tender documentation or a directly related indication in the original publication may be submitted within ten working days from the date of publication of the notice </w:t>
      </w:r>
      <w:r w:rsidRPr="00184F2A">
        <w:rPr>
          <w:rFonts w:ascii="Garamond" w:eastAsia="Times New Roman" w:hAnsi="Garamond"/>
          <w:color w:val="000000"/>
          <w:sz w:val="24"/>
          <w:szCs w:val="24"/>
          <w:lang w:val="en-US" w:eastAsia="sl-SI"/>
        </w:rPr>
        <w:lastRenderedPageBreak/>
        <w:t xml:space="preserve">on additional information, information on the pending procedure or correction, if this notice changes or supplements the requirements or criteria for selection of the most favorable bidder. The request for revision must contain all data and evidence as stipulated in Article 15 of the ZPVPJN. Pursuant to the second indent of the first paragraph of Article 71 of the ZPVPJN, when submitting a request for revision relating to the content of the publication, invitation to tender or tender documentation if the subject of the public procurement is goods and services and the public procurement is awarded following the low value procurement procedure, the fee is </w:t>
      </w:r>
      <w:r w:rsidRPr="00184F2A">
        <w:rPr>
          <w:rFonts w:ascii="Times New Roman" w:eastAsia="Times New Roman" w:hAnsi="Times New Roman"/>
          <w:color w:val="000000"/>
          <w:sz w:val="24"/>
          <w:szCs w:val="24"/>
          <w:lang w:val="en-US" w:eastAsia="sl-SI"/>
        </w:rPr>
        <w:t>​​</w:t>
      </w:r>
      <w:r w:rsidRPr="00184F2A">
        <w:rPr>
          <w:rFonts w:ascii="Garamond" w:eastAsia="Times New Roman" w:hAnsi="Garamond"/>
          <w:color w:val="000000"/>
          <w:sz w:val="24"/>
          <w:szCs w:val="24"/>
          <w:lang w:val="en-US" w:eastAsia="sl-SI"/>
        </w:rPr>
        <w:t>EUR 4,000.00.</w:t>
      </w:r>
      <w:r w:rsidRPr="00184F2A">
        <w:rPr>
          <w:rFonts w:ascii="Garamond" w:eastAsia="Times New Roman" w:hAnsi="Garamond" w:cs="Garamond"/>
          <w:color w:val="000000"/>
          <w:sz w:val="24"/>
          <w:szCs w:val="24"/>
          <w:lang w:val="en-US" w:eastAsia="sl-SI"/>
        </w:rPr>
        <w:t> </w:t>
      </w:r>
      <w:r w:rsidRPr="00184F2A">
        <w:rPr>
          <w:rFonts w:ascii="Garamond" w:eastAsia="Times New Roman" w:hAnsi="Garamond"/>
          <w:color w:val="000000"/>
          <w:sz w:val="24"/>
          <w:szCs w:val="24"/>
          <w:lang w:val="en-US" w:eastAsia="sl-SI"/>
        </w:rPr>
        <w:t xml:space="preserve">The fee is paid to the transaction account opened with the Bank of Slovenia, </w:t>
      </w:r>
      <w:proofErr w:type="spellStart"/>
      <w:r w:rsidRPr="00184F2A">
        <w:rPr>
          <w:rFonts w:ascii="Garamond" w:eastAsia="Times New Roman" w:hAnsi="Garamond"/>
          <w:color w:val="000000"/>
          <w:sz w:val="24"/>
          <w:szCs w:val="24"/>
          <w:lang w:val="en-US" w:eastAsia="sl-SI"/>
        </w:rPr>
        <w:t>Slovenska</w:t>
      </w:r>
      <w:proofErr w:type="spellEnd"/>
      <w:r w:rsidRPr="00184F2A">
        <w:rPr>
          <w:rFonts w:ascii="Garamond" w:eastAsia="Times New Roman" w:hAnsi="Garamond"/>
          <w:color w:val="000000"/>
          <w:sz w:val="24"/>
          <w:szCs w:val="24"/>
          <w:lang w:val="en-US" w:eastAsia="sl-SI"/>
        </w:rPr>
        <w:t xml:space="preserve"> cesta 35, 1505 Ljubljana, Slovenia no.</w:t>
      </w:r>
      <w:r w:rsidRPr="00184F2A">
        <w:rPr>
          <w:rFonts w:ascii="Garamond" w:eastAsia="Times New Roman" w:hAnsi="Garamond" w:cs="Garamond"/>
          <w:color w:val="000000"/>
          <w:sz w:val="24"/>
          <w:szCs w:val="24"/>
          <w:lang w:val="en-US" w:eastAsia="sl-SI"/>
        </w:rPr>
        <w:t> </w:t>
      </w:r>
      <w:r w:rsidRPr="00184F2A">
        <w:rPr>
          <w:rFonts w:ascii="Garamond" w:eastAsia="Times New Roman" w:hAnsi="Garamond"/>
          <w:color w:val="000000"/>
          <w:sz w:val="24"/>
          <w:szCs w:val="24"/>
          <w:lang w:val="en-US" w:eastAsia="sl-SI"/>
        </w:rPr>
        <w:t>SI56 0110 0100 0358 802, SWIFT code BS LJ SI 2X, IBAN SI56011001000358802 and reference 11 16110-7111290XXXXX</w:t>
      </w:r>
      <w:r w:rsidR="007B5348" w:rsidRPr="00184F2A">
        <w:rPr>
          <w:rFonts w:ascii="Garamond" w:hAnsi="Garamond"/>
          <w:sz w:val="24"/>
          <w:szCs w:val="24"/>
          <w:lang w:val="en-US" w:eastAsia="sl-SI"/>
        </w:rPr>
        <w:t>.</w:t>
      </w:r>
    </w:p>
    <w:p w14:paraId="766E13A1" w14:textId="77777777" w:rsidR="004D77E0" w:rsidRPr="00184F2A" w:rsidRDefault="004D77E0" w:rsidP="003F4573">
      <w:pPr>
        <w:spacing w:line="312" w:lineRule="auto"/>
        <w:jc w:val="both"/>
        <w:rPr>
          <w:rFonts w:ascii="Garamond" w:hAnsi="Garamond"/>
          <w:sz w:val="24"/>
          <w:szCs w:val="24"/>
          <w:lang w:val="en-US" w:eastAsia="sl-SI"/>
        </w:rPr>
      </w:pPr>
    </w:p>
    <w:p w14:paraId="28AFFBF2" w14:textId="77777777" w:rsidR="00615C41" w:rsidRPr="00184F2A" w:rsidRDefault="00615C41" w:rsidP="003F4573">
      <w:pPr>
        <w:spacing w:line="312" w:lineRule="auto"/>
        <w:jc w:val="both"/>
        <w:rPr>
          <w:rFonts w:ascii="Garamond" w:eastAsia="Times New Roman" w:hAnsi="Garamond"/>
          <w:bCs/>
          <w:sz w:val="24"/>
          <w:szCs w:val="24"/>
          <w:lang w:val="en-US" w:eastAsia="sl-SI"/>
        </w:rPr>
      </w:pPr>
    </w:p>
    <w:p w14:paraId="0261317C" w14:textId="77777777" w:rsidR="00615C41" w:rsidRPr="00184F2A" w:rsidRDefault="00615C41" w:rsidP="003F4573">
      <w:pPr>
        <w:spacing w:line="312" w:lineRule="auto"/>
        <w:jc w:val="both"/>
        <w:rPr>
          <w:rFonts w:ascii="Garamond" w:eastAsia="Times New Roman" w:hAnsi="Garamond"/>
          <w:bCs/>
          <w:sz w:val="24"/>
          <w:szCs w:val="24"/>
          <w:lang w:val="en-US" w:eastAsia="sl-SI"/>
        </w:rPr>
      </w:pPr>
    </w:p>
    <w:p w14:paraId="65B408DC" w14:textId="450D8C35" w:rsidR="00187C4B" w:rsidRPr="00184F2A" w:rsidRDefault="0008632D" w:rsidP="00505244">
      <w:pPr>
        <w:spacing w:after="0" w:line="312" w:lineRule="auto"/>
        <w:jc w:val="both"/>
        <w:rPr>
          <w:rFonts w:ascii="Garamond" w:eastAsia="Times New Roman" w:hAnsi="Garamond"/>
          <w:bCs/>
          <w:sz w:val="24"/>
          <w:szCs w:val="24"/>
          <w:lang w:val="en-US" w:eastAsia="sl-SI"/>
        </w:rPr>
      </w:pPr>
      <w:r w:rsidRPr="00184F2A">
        <w:rPr>
          <w:rFonts w:ascii="Garamond" w:eastAsia="Times New Roman" w:hAnsi="Garamond"/>
          <w:bCs/>
          <w:sz w:val="24"/>
          <w:szCs w:val="24"/>
          <w:lang w:val="en-US" w:eastAsia="sl-SI"/>
        </w:rPr>
        <w:tab/>
      </w:r>
      <w:r w:rsidRPr="00184F2A">
        <w:rPr>
          <w:rFonts w:ascii="Garamond" w:eastAsia="Times New Roman" w:hAnsi="Garamond"/>
          <w:bCs/>
          <w:sz w:val="24"/>
          <w:szCs w:val="24"/>
          <w:lang w:val="en-US" w:eastAsia="sl-SI"/>
        </w:rPr>
        <w:tab/>
      </w:r>
      <w:r w:rsidRPr="00184F2A">
        <w:rPr>
          <w:rFonts w:ascii="Garamond" w:eastAsia="Times New Roman" w:hAnsi="Garamond"/>
          <w:bCs/>
          <w:sz w:val="24"/>
          <w:szCs w:val="24"/>
          <w:lang w:val="en-US" w:eastAsia="sl-SI"/>
        </w:rPr>
        <w:tab/>
      </w:r>
      <w:r w:rsidRPr="00184F2A">
        <w:rPr>
          <w:rFonts w:ascii="Garamond" w:eastAsia="Times New Roman" w:hAnsi="Garamond"/>
          <w:bCs/>
          <w:sz w:val="24"/>
          <w:szCs w:val="24"/>
          <w:lang w:val="en-US" w:eastAsia="sl-SI"/>
        </w:rPr>
        <w:tab/>
      </w:r>
      <w:r w:rsidR="00505244" w:rsidRPr="00184F2A">
        <w:rPr>
          <w:rFonts w:ascii="Garamond" w:eastAsia="Times New Roman" w:hAnsi="Garamond"/>
          <w:bCs/>
          <w:sz w:val="24"/>
          <w:szCs w:val="24"/>
          <w:lang w:val="en-US" w:eastAsia="sl-SI"/>
        </w:rPr>
        <w:t xml:space="preserve">                         </w:t>
      </w:r>
      <w:r w:rsidRPr="00184F2A">
        <w:rPr>
          <w:rFonts w:ascii="Garamond" w:eastAsia="Times New Roman" w:hAnsi="Garamond"/>
          <w:bCs/>
          <w:sz w:val="24"/>
          <w:szCs w:val="24"/>
          <w:lang w:val="en-US" w:eastAsia="sl-SI"/>
        </w:rPr>
        <w:tab/>
      </w:r>
      <w:r w:rsidRPr="00184F2A">
        <w:rPr>
          <w:rFonts w:ascii="Garamond" w:eastAsia="Times New Roman" w:hAnsi="Garamond"/>
          <w:bCs/>
          <w:sz w:val="24"/>
          <w:szCs w:val="24"/>
          <w:lang w:val="en-US" w:eastAsia="sl-SI"/>
        </w:rPr>
        <w:tab/>
      </w:r>
      <w:r w:rsidR="009F473A" w:rsidRPr="00184F2A">
        <w:rPr>
          <w:rFonts w:ascii="Garamond" w:eastAsia="Times New Roman" w:hAnsi="Garamond"/>
          <w:bCs/>
          <w:sz w:val="24"/>
          <w:szCs w:val="24"/>
          <w:lang w:val="en-US" w:eastAsia="sl-SI"/>
        </w:rPr>
        <w:t>Tomaž Turk</w:t>
      </w:r>
      <w:r w:rsidR="007913DA" w:rsidRPr="00184F2A">
        <w:rPr>
          <w:rFonts w:ascii="Garamond" w:eastAsia="Times New Roman" w:hAnsi="Garamond"/>
          <w:bCs/>
          <w:sz w:val="24"/>
          <w:szCs w:val="24"/>
          <w:lang w:val="en-US" w:eastAsia="sl-SI"/>
        </w:rPr>
        <w:t>,</w:t>
      </w:r>
      <w:r w:rsidR="004D77E0" w:rsidRPr="00184F2A">
        <w:rPr>
          <w:rFonts w:ascii="Garamond" w:eastAsia="Times New Roman" w:hAnsi="Garamond"/>
          <w:bCs/>
          <w:sz w:val="24"/>
          <w:szCs w:val="24"/>
          <w:lang w:val="en-US" w:eastAsia="sl-SI"/>
        </w:rPr>
        <w:t xml:space="preserve"> PhD</w:t>
      </w:r>
    </w:p>
    <w:p w14:paraId="46C4BD36" w14:textId="7E260122" w:rsidR="00187C4B" w:rsidRPr="00184F2A" w:rsidRDefault="00505244" w:rsidP="003F4573">
      <w:pPr>
        <w:spacing w:line="312" w:lineRule="auto"/>
        <w:jc w:val="both"/>
        <w:rPr>
          <w:rFonts w:ascii="Garamond" w:hAnsi="Garamond"/>
          <w:sz w:val="24"/>
          <w:szCs w:val="24"/>
          <w:lang w:val="en-US"/>
        </w:rPr>
      </w:pPr>
      <w:r w:rsidRPr="00184F2A">
        <w:rPr>
          <w:rFonts w:ascii="Garamond" w:hAnsi="Garamond"/>
          <w:sz w:val="24"/>
          <w:szCs w:val="24"/>
          <w:lang w:val="en-US"/>
        </w:rPr>
        <w:t xml:space="preserve">                                                                       </w:t>
      </w:r>
      <w:r w:rsidR="007913DA" w:rsidRPr="00184F2A">
        <w:rPr>
          <w:rFonts w:ascii="Garamond" w:hAnsi="Garamond"/>
          <w:sz w:val="24"/>
          <w:szCs w:val="24"/>
          <w:lang w:val="en-US"/>
        </w:rPr>
        <w:t xml:space="preserve">          </w:t>
      </w:r>
      <w:r w:rsidRPr="00184F2A">
        <w:rPr>
          <w:rFonts w:ascii="Garamond" w:hAnsi="Garamond"/>
          <w:sz w:val="24"/>
          <w:szCs w:val="24"/>
          <w:lang w:val="en-US"/>
        </w:rPr>
        <w:t xml:space="preserve">              </w:t>
      </w:r>
      <w:r w:rsidR="004D77E0" w:rsidRPr="00184F2A">
        <w:rPr>
          <w:rFonts w:ascii="Garamond" w:hAnsi="Garamond"/>
          <w:sz w:val="24"/>
          <w:szCs w:val="24"/>
          <w:lang w:val="en-US"/>
        </w:rPr>
        <w:t>Dean</w:t>
      </w:r>
    </w:p>
    <w:p w14:paraId="15A092BA" w14:textId="11F93241" w:rsidR="00DB1783" w:rsidRPr="00184F2A" w:rsidRDefault="00DB1783" w:rsidP="003F4573">
      <w:pPr>
        <w:spacing w:line="312" w:lineRule="auto"/>
        <w:jc w:val="both"/>
        <w:rPr>
          <w:rFonts w:ascii="Garamond" w:hAnsi="Garamond"/>
          <w:sz w:val="24"/>
          <w:szCs w:val="24"/>
          <w:lang w:val="en-US"/>
        </w:rPr>
      </w:pPr>
    </w:p>
    <w:p w14:paraId="200995FF" w14:textId="2ACC1BD3" w:rsidR="00DB1783" w:rsidRPr="00184F2A" w:rsidRDefault="00DB1783" w:rsidP="003F4573">
      <w:pPr>
        <w:spacing w:line="312" w:lineRule="auto"/>
        <w:jc w:val="both"/>
        <w:rPr>
          <w:rFonts w:ascii="Garamond" w:hAnsi="Garamond"/>
          <w:sz w:val="24"/>
          <w:szCs w:val="24"/>
          <w:lang w:val="en-US"/>
        </w:rPr>
      </w:pPr>
    </w:p>
    <w:p w14:paraId="73542C5D" w14:textId="7F36ED42" w:rsidR="00DB1783" w:rsidRPr="00184F2A" w:rsidRDefault="00DB1783" w:rsidP="003F4573">
      <w:pPr>
        <w:spacing w:line="312" w:lineRule="auto"/>
        <w:jc w:val="both"/>
        <w:rPr>
          <w:rFonts w:ascii="Garamond" w:hAnsi="Garamond"/>
          <w:sz w:val="24"/>
          <w:szCs w:val="24"/>
          <w:lang w:val="en-US"/>
        </w:rPr>
      </w:pPr>
    </w:p>
    <w:p w14:paraId="7938F861" w14:textId="199DA7BD" w:rsidR="00DB1783" w:rsidRPr="00184F2A" w:rsidRDefault="00DB1783" w:rsidP="003F4573">
      <w:pPr>
        <w:spacing w:line="312" w:lineRule="auto"/>
        <w:jc w:val="both"/>
        <w:rPr>
          <w:rFonts w:ascii="Garamond" w:hAnsi="Garamond"/>
          <w:sz w:val="24"/>
          <w:szCs w:val="24"/>
          <w:lang w:val="en-US"/>
        </w:rPr>
      </w:pPr>
    </w:p>
    <w:p w14:paraId="5038B2EF" w14:textId="2A355A49" w:rsidR="00DB1783" w:rsidRPr="00184F2A" w:rsidRDefault="00DB1783" w:rsidP="003F4573">
      <w:pPr>
        <w:spacing w:line="312" w:lineRule="auto"/>
        <w:jc w:val="both"/>
        <w:rPr>
          <w:rFonts w:ascii="Garamond" w:hAnsi="Garamond"/>
          <w:sz w:val="24"/>
          <w:szCs w:val="24"/>
          <w:lang w:val="en-US"/>
        </w:rPr>
      </w:pPr>
    </w:p>
    <w:p w14:paraId="5BD565BB" w14:textId="24AC8E27" w:rsidR="00DB1783" w:rsidRPr="00184F2A" w:rsidRDefault="00DB1783" w:rsidP="003F4573">
      <w:pPr>
        <w:spacing w:line="312" w:lineRule="auto"/>
        <w:jc w:val="both"/>
        <w:rPr>
          <w:rFonts w:ascii="Garamond" w:hAnsi="Garamond"/>
          <w:sz w:val="24"/>
          <w:szCs w:val="24"/>
          <w:lang w:val="en-US"/>
        </w:rPr>
      </w:pPr>
    </w:p>
    <w:p w14:paraId="0AD63222" w14:textId="564DEC29" w:rsidR="00DB1783" w:rsidRPr="00184F2A" w:rsidRDefault="00DB1783" w:rsidP="003F4573">
      <w:pPr>
        <w:spacing w:line="312" w:lineRule="auto"/>
        <w:jc w:val="both"/>
        <w:rPr>
          <w:rFonts w:ascii="Garamond" w:hAnsi="Garamond"/>
          <w:sz w:val="24"/>
          <w:szCs w:val="24"/>
          <w:lang w:val="en-US"/>
        </w:rPr>
      </w:pPr>
    </w:p>
    <w:p w14:paraId="0669C860" w14:textId="2338B86F" w:rsidR="00DB1783" w:rsidRPr="00184F2A" w:rsidRDefault="00DB1783" w:rsidP="003F4573">
      <w:pPr>
        <w:spacing w:line="312" w:lineRule="auto"/>
        <w:jc w:val="both"/>
        <w:rPr>
          <w:rFonts w:ascii="Garamond" w:hAnsi="Garamond"/>
          <w:sz w:val="24"/>
          <w:szCs w:val="24"/>
          <w:lang w:val="en-US"/>
        </w:rPr>
      </w:pPr>
    </w:p>
    <w:p w14:paraId="52083E95" w14:textId="32E8F2EC" w:rsidR="00DB1783" w:rsidRPr="00184F2A" w:rsidRDefault="00DB1783" w:rsidP="003F4573">
      <w:pPr>
        <w:spacing w:line="312" w:lineRule="auto"/>
        <w:jc w:val="both"/>
        <w:rPr>
          <w:rFonts w:ascii="Garamond" w:hAnsi="Garamond"/>
          <w:sz w:val="24"/>
          <w:szCs w:val="24"/>
          <w:lang w:val="en-US"/>
        </w:rPr>
      </w:pPr>
    </w:p>
    <w:p w14:paraId="2DBC17C2" w14:textId="23E84705" w:rsidR="00DB1783" w:rsidRPr="00184F2A" w:rsidRDefault="00DB1783" w:rsidP="003F4573">
      <w:pPr>
        <w:spacing w:line="312" w:lineRule="auto"/>
        <w:jc w:val="both"/>
        <w:rPr>
          <w:rFonts w:ascii="Garamond" w:hAnsi="Garamond"/>
          <w:sz w:val="24"/>
          <w:szCs w:val="24"/>
          <w:lang w:val="en-US"/>
        </w:rPr>
      </w:pPr>
    </w:p>
    <w:p w14:paraId="20F9409E" w14:textId="1530B0E9" w:rsidR="00DB1783" w:rsidRPr="00184F2A" w:rsidRDefault="00DB1783" w:rsidP="003F4573">
      <w:pPr>
        <w:spacing w:line="312" w:lineRule="auto"/>
        <w:jc w:val="both"/>
        <w:rPr>
          <w:rFonts w:ascii="Garamond" w:hAnsi="Garamond"/>
          <w:sz w:val="24"/>
          <w:szCs w:val="24"/>
          <w:lang w:val="en-US"/>
        </w:rPr>
      </w:pPr>
    </w:p>
    <w:p w14:paraId="07FFA760" w14:textId="75C4C159" w:rsidR="00DB1783" w:rsidRPr="00184F2A" w:rsidRDefault="00DB1783" w:rsidP="003F4573">
      <w:pPr>
        <w:spacing w:line="312" w:lineRule="auto"/>
        <w:jc w:val="both"/>
        <w:rPr>
          <w:rFonts w:ascii="Garamond" w:hAnsi="Garamond"/>
          <w:sz w:val="24"/>
          <w:szCs w:val="24"/>
          <w:lang w:val="en-US"/>
        </w:rPr>
      </w:pPr>
    </w:p>
    <w:p w14:paraId="183A6B5F" w14:textId="1435CEB1" w:rsidR="00DB1783" w:rsidRPr="00184F2A" w:rsidRDefault="00DB1783" w:rsidP="003F4573">
      <w:pPr>
        <w:spacing w:line="312" w:lineRule="auto"/>
        <w:jc w:val="both"/>
        <w:rPr>
          <w:rFonts w:ascii="Garamond" w:hAnsi="Garamond"/>
          <w:sz w:val="24"/>
          <w:szCs w:val="24"/>
          <w:lang w:val="en-US"/>
        </w:rPr>
      </w:pPr>
    </w:p>
    <w:p w14:paraId="6F471219" w14:textId="148E32F5" w:rsidR="00DB1783" w:rsidRPr="00184F2A" w:rsidRDefault="00DB1783" w:rsidP="003F4573">
      <w:pPr>
        <w:spacing w:line="312" w:lineRule="auto"/>
        <w:jc w:val="both"/>
        <w:rPr>
          <w:rFonts w:ascii="Garamond" w:hAnsi="Garamond"/>
          <w:sz w:val="24"/>
          <w:szCs w:val="24"/>
          <w:lang w:val="en-US"/>
        </w:rPr>
      </w:pPr>
    </w:p>
    <w:p w14:paraId="5F05DD3F" w14:textId="127BFE68" w:rsidR="00C13006" w:rsidRPr="00184F2A" w:rsidRDefault="005F4787" w:rsidP="001C4A3B">
      <w:pPr>
        <w:pStyle w:val="Naslov1"/>
        <w:rPr>
          <w:lang w:val="en-US"/>
        </w:rPr>
      </w:pPr>
      <w:bookmarkStart w:id="67" w:name="_Toc171929465"/>
      <w:r w:rsidRPr="00184F2A">
        <w:rPr>
          <w:lang w:val="en-US"/>
        </w:rPr>
        <w:lastRenderedPageBreak/>
        <w:t>Annexes</w:t>
      </w:r>
      <w:bookmarkEnd w:id="67"/>
    </w:p>
    <w:p w14:paraId="7F059A2B" w14:textId="77777777" w:rsidR="00360A98" w:rsidRPr="00184F2A" w:rsidRDefault="00360A98" w:rsidP="001C4A3B">
      <w:pPr>
        <w:rPr>
          <w:rFonts w:ascii="Garamond" w:hAnsi="Garamond"/>
          <w:sz w:val="24"/>
          <w:szCs w:val="24"/>
          <w:lang w:val="en-US"/>
        </w:rPr>
      </w:pPr>
      <w:bookmarkStart w:id="68" w:name="_Toc436814729"/>
      <w:bookmarkStart w:id="69" w:name="_Toc449014024"/>
    </w:p>
    <w:p w14:paraId="14F84D20" w14:textId="77777777" w:rsidR="0021648C" w:rsidRPr="00184F2A" w:rsidRDefault="0021648C" w:rsidP="001C4A3B">
      <w:pPr>
        <w:rPr>
          <w:rFonts w:ascii="Garamond" w:hAnsi="Garamond"/>
          <w:sz w:val="24"/>
          <w:szCs w:val="24"/>
          <w:lang w:val="en-US"/>
        </w:rPr>
      </w:pPr>
    </w:p>
    <w:p w14:paraId="14B36E83" w14:textId="77777777" w:rsidR="0021648C" w:rsidRPr="00184F2A" w:rsidRDefault="0021648C" w:rsidP="001C4A3B">
      <w:pPr>
        <w:rPr>
          <w:rFonts w:ascii="Garamond" w:hAnsi="Garamond"/>
          <w:sz w:val="24"/>
          <w:szCs w:val="24"/>
          <w:lang w:val="en-US"/>
        </w:rPr>
      </w:pPr>
    </w:p>
    <w:p w14:paraId="42A35FAC" w14:textId="77777777" w:rsidR="0021648C" w:rsidRPr="00184F2A" w:rsidRDefault="0021648C" w:rsidP="001C4A3B">
      <w:pPr>
        <w:rPr>
          <w:rFonts w:ascii="Garamond" w:hAnsi="Garamond"/>
          <w:sz w:val="24"/>
          <w:szCs w:val="24"/>
          <w:lang w:val="en-US"/>
        </w:rPr>
      </w:pPr>
    </w:p>
    <w:p w14:paraId="109A1949" w14:textId="77777777" w:rsidR="0021648C" w:rsidRPr="00184F2A" w:rsidRDefault="0021648C" w:rsidP="001C4A3B">
      <w:pPr>
        <w:rPr>
          <w:rFonts w:ascii="Garamond" w:hAnsi="Garamond"/>
          <w:sz w:val="24"/>
          <w:szCs w:val="24"/>
          <w:lang w:val="en-US"/>
        </w:rPr>
      </w:pPr>
    </w:p>
    <w:p w14:paraId="02C8CA28" w14:textId="77777777" w:rsidR="0021648C" w:rsidRPr="00184F2A" w:rsidRDefault="0021648C" w:rsidP="001C4A3B">
      <w:pPr>
        <w:rPr>
          <w:rFonts w:ascii="Garamond" w:hAnsi="Garamond"/>
          <w:sz w:val="24"/>
          <w:szCs w:val="24"/>
          <w:lang w:val="en-US"/>
        </w:rPr>
      </w:pPr>
    </w:p>
    <w:p w14:paraId="6C0022B1" w14:textId="77777777" w:rsidR="0021648C" w:rsidRPr="00184F2A" w:rsidRDefault="0021648C" w:rsidP="001C4A3B">
      <w:pPr>
        <w:rPr>
          <w:rFonts w:ascii="Garamond" w:hAnsi="Garamond"/>
          <w:sz w:val="24"/>
          <w:szCs w:val="24"/>
          <w:lang w:val="en-US"/>
        </w:rPr>
      </w:pPr>
    </w:p>
    <w:p w14:paraId="5C3FC90D" w14:textId="77777777" w:rsidR="0021648C" w:rsidRPr="00184F2A" w:rsidRDefault="0021648C" w:rsidP="001C4A3B">
      <w:pPr>
        <w:rPr>
          <w:rFonts w:ascii="Garamond" w:hAnsi="Garamond"/>
          <w:sz w:val="24"/>
          <w:szCs w:val="24"/>
          <w:lang w:val="en-US"/>
        </w:rPr>
      </w:pPr>
    </w:p>
    <w:p w14:paraId="1610E618" w14:textId="77777777" w:rsidR="0021648C" w:rsidRPr="00184F2A" w:rsidRDefault="0021648C" w:rsidP="001C4A3B">
      <w:pPr>
        <w:rPr>
          <w:rFonts w:ascii="Garamond" w:hAnsi="Garamond"/>
          <w:sz w:val="24"/>
          <w:szCs w:val="24"/>
          <w:lang w:val="en-US"/>
        </w:rPr>
      </w:pPr>
    </w:p>
    <w:p w14:paraId="2157EF8D" w14:textId="77777777" w:rsidR="0021648C" w:rsidRPr="00184F2A" w:rsidRDefault="0021648C" w:rsidP="001C4A3B">
      <w:pPr>
        <w:rPr>
          <w:rFonts w:ascii="Garamond" w:hAnsi="Garamond"/>
          <w:sz w:val="24"/>
          <w:szCs w:val="24"/>
          <w:lang w:val="en-US"/>
        </w:rPr>
      </w:pPr>
    </w:p>
    <w:p w14:paraId="458DBCFA" w14:textId="77777777" w:rsidR="0021648C" w:rsidRPr="00184F2A" w:rsidRDefault="0021648C" w:rsidP="001C4A3B">
      <w:pPr>
        <w:rPr>
          <w:rFonts w:ascii="Garamond" w:hAnsi="Garamond"/>
          <w:sz w:val="24"/>
          <w:szCs w:val="24"/>
          <w:lang w:val="en-US"/>
        </w:rPr>
      </w:pPr>
    </w:p>
    <w:p w14:paraId="6997AAF8" w14:textId="77777777" w:rsidR="0021648C" w:rsidRPr="00184F2A" w:rsidRDefault="0021648C" w:rsidP="001C4A3B">
      <w:pPr>
        <w:rPr>
          <w:rFonts w:ascii="Garamond" w:hAnsi="Garamond"/>
          <w:sz w:val="24"/>
          <w:szCs w:val="24"/>
          <w:lang w:val="en-US"/>
        </w:rPr>
      </w:pPr>
    </w:p>
    <w:p w14:paraId="7A86D85D" w14:textId="77777777" w:rsidR="0021648C" w:rsidRPr="00184F2A" w:rsidRDefault="0021648C" w:rsidP="001C4A3B">
      <w:pPr>
        <w:rPr>
          <w:rFonts w:ascii="Garamond" w:hAnsi="Garamond"/>
          <w:sz w:val="24"/>
          <w:szCs w:val="24"/>
          <w:lang w:val="en-US"/>
        </w:rPr>
      </w:pPr>
    </w:p>
    <w:p w14:paraId="222753AF" w14:textId="77777777" w:rsidR="00DF03C6" w:rsidRPr="00184F2A" w:rsidRDefault="00DF03C6" w:rsidP="001C4A3B">
      <w:pPr>
        <w:rPr>
          <w:rFonts w:ascii="Garamond" w:hAnsi="Garamond"/>
          <w:sz w:val="24"/>
          <w:szCs w:val="24"/>
          <w:lang w:val="en-US"/>
        </w:rPr>
      </w:pPr>
    </w:p>
    <w:p w14:paraId="59C229A1" w14:textId="77777777" w:rsidR="0021648C" w:rsidRPr="00184F2A" w:rsidRDefault="0021648C" w:rsidP="001C4A3B">
      <w:pPr>
        <w:rPr>
          <w:rFonts w:ascii="Garamond" w:hAnsi="Garamond"/>
          <w:sz w:val="24"/>
          <w:szCs w:val="24"/>
          <w:lang w:val="en-US"/>
        </w:rPr>
      </w:pPr>
    </w:p>
    <w:p w14:paraId="08C3E327" w14:textId="77777777" w:rsidR="0021648C" w:rsidRPr="00184F2A" w:rsidRDefault="0021648C" w:rsidP="001C4A3B">
      <w:pPr>
        <w:rPr>
          <w:rFonts w:ascii="Garamond" w:hAnsi="Garamond"/>
          <w:sz w:val="24"/>
          <w:szCs w:val="24"/>
          <w:lang w:val="en-US"/>
        </w:rPr>
      </w:pPr>
    </w:p>
    <w:p w14:paraId="5DEE0497" w14:textId="77777777" w:rsidR="0021648C" w:rsidRPr="00184F2A" w:rsidRDefault="0021648C" w:rsidP="001C4A3B">
      <w:pPr>
        <w:rPr>
          <w:rFonts w:ascii="Garamond" w:hAnsi="Garamond"/>
          <w:sz w:val="24"/>
          <w:szCs w:val="24"/>
          <w:lang w:val="en-US"/>
        </w:rPr>
      </w:pPr>
    </w:p>
    <w:p w14:paraId="0F330241" w14:textId="77777777" w:rsidR="0021648C" w:rsidRPr="00184F2A" w:rsidRDefault="0021648C" w:rsidP="001C4A3B">
      <w:pPr>
        <w:rPr>
          <w:rFonts w:ascii="Garamond" w:hAnsi="Garamond"/>
          <w:sz w:val="24"/>
          <w:szCs w:val="24"/>
          <w:lang w:val="en-US"/>
        </w:rPr>
      </w:pPr>
    </w:p>
    <w:p w14:paraId="32EA3295" w14:textId="77777777" w:rsidR="0021648C" w:rsidRPr="00184F2A" w:rsidRDefault="0021648C" w:rsidP="001C4A3B">
      <w:pPr>
        <w:rPr>
          <w:rFonts w:ascii="Garamond" w:hAnsi="Garamond"/>
          <w:sz w:val="24"/>
          <w:szCs w:val="24"/>
          <w:lang w:val="en-US"/>
        </w:rPr>
      </w:pPr>
    </w:p>
    <w:p w14:paraId="5DA35618" w14:textId="77777777" w:rsidR="0021648C" w:rsidRPr="00184F2A" w:rsidRDefault="0021648C" w:rsidP="001C4A3B">
      <w:pPr>
        <w:rPr>
          <w:rFonts w:ascii="Garamond" w:hAnsi="Garamond"/>
          <w:sz w:val="24"/>
          <w:szCs w:val="24"/>
          <w:lang w:val="en-US"/>
        </w:rPr>
      </w:pPr>
    </w:p>
    <w:p w14:paraId="5E2AB9FF" w14:textId="77777777" w:rsidR="0021648C" w:rsidRPr="00184F2A" w:rsidRDefault="0021648C" w:rsidP="001C4A3B">
      <w:pPr>
        <w:rPr>
          <w:rFonts w:ascii="Garamond" w:hAnsi="Garamond"/>
          <w:sz w:val="24"/>
          <w:szCs w:val="24"/>
          <w:lang w:val="en-US"/>
        </w:rPr>
      </w:pPr>
    </w:p>
    <w:p w14:paraId="282E5F54" w14:textId="77777777" w:rsidR="0021648C" w:rsidRPr="00184F2A" w:rsidRDefault="0021648C" w:rsidP="001C4A3B">
      <w:pPr>
        <w:rPr>
          <w:rFonts w:ascii="Garamond" w:hAnsi="Garamond"/>
          <w:sz w:val="24"/>
          <w:szCs w:val="24"/>
          <w:lang w:val="en-US"/>
        </w:rPr>
      </w:pPr>
    </w:p>
    <w:p w14:paraId="160BDE61" w14:textId="77777777" w:rsidR="0021648C" w:rsidRPr="00184F2A" w:rsidRDefault="0021648C" w:rsidP="001C4A3B">
      <w:pPr>
        <w:rPr>
          <w:rFonts w:ascii="Garamond" w:hAnsi="Garamond"/>
          <w:sz w:val="24"/>
          <w:szCs w:val="24"/>
          <w:lang w:val="en-US"/>
        </w:rPr>
      </w:pPr>
    </w:p>
    <w:p w14:paraId="605EDFF1" w14:textId="77777777" w:rsidR="0021648C" w:rsidRPr="00184F2A" w:rsidRDefault="0021648C" w:rsidP="001C4A3B">
      <w:pPr>
        <w:rPr>
          <w:rFonts w:ascii="Garamond" w:hAnsi="Garamond"/>
          <w:sz w:val="24"/>
          <w:szCs w:val="24"/>
          <w:lang w:val="en-US"/>
        </w:rPr>
      </w:pPr>
    </w:p>
    <w:p w14:paraId="32C1FCF0" w14:textId="77777777" w:rsidR="0021648C" w:rsidRPr="00184F2A" w:rsidRDefault="0021648C" w:rsidP="001C4A3B">
      <w:pPr>
        <w:rPr>
          <w:rFonts w:ascii="Garamond" w:hAnsi="Garamond"/>
          <w:sz w:val="24"/>
          <w:szCs w:val="24"/>
          <w:lang w:val="en-US"/>
        </w:rPr>
      </w:pPr>
    </w:p>
    <w:p w14:paraId="57115B9A" w14:textId="77777777" w:rsidR="0021648C" w:rsidRPr="00184F2A" w:rsidRDefault="0021648C" w:rsidP="001C4A3B">
      <w:pPr>
        <w:rPr>
          <w:rFonts w:ascii="Garamond" w:hAnsi="Garamond"/>
          <w:sz w:val="24"/>
          <w:szCs w:val="24"/>
          <w:lang w:val="en-US"/>
        </w:rPr>
      </w:pPr>
    </w:p>
    <w:p w14:paraId="5C4C90E2" w14:textId="77440475" w:rsidR="00FD7A18" w:rsidRPr="00184F2A" w:rsidRDefault="005F4787" w:rsidP="000F6408">
      <w:pPr>
        <w:pStyle w:val="Naslov1"/>
        <w:rPr>
          <w:lang w:val="en-US"/>
        </w:rPr>
      </w:pPr>
      <w:bookmarkStart w:id="70" w:name="_Toc53141146"/>
      <w:bookmarkStart w:id="71" w:name="_Toc53889344"/>
      <w:bookmarkStart w:id="72" w:name="_Toc117580269"/>
      <w:bookmarkStart w:id="73" w:name="_Toc171929466"/>
      <w:bookmarkEnd w:id="68"/>
      <w:bookmarkEnd w:id="69"/>
      <w:r w:rsidRPr="00184F2A">
        <w:rPr>
          <w:rFonts w:eastAsia="Times New Roman"/>
          <w:bCs/>
          <w:kern w:val="36"/>
          <w:lang w:val="en-US"/>
        </w:rPr>
        <w:lastRenderedPageBreak/>
        <w:t xml:space="preserve">Bid </w:t>
      </w:r>
      <w:bookmarkEnd w:id="70"/>
      <w:r w:rsidRPr="00184F2A">
        <w:rPr>
          <w:rFonts w:eastAsia="Times New Roman"/>
          <w:bCs/>
          <w:kern w:val="36"/>
          <w:lang w:val="en-US"/>
        </w:rPr>
        <w:t>Pro Forma Invoice</w:t>
      </w:r>
      <w:bookmarkEnd w:id="71"/>
      <w:bookmarkEnd w:id="72"/>
      <w:bookmarkEnd w:id="73"/>
    </w:p>
    <w:p w14:paraId="2BB9E5FF" w14:textId="77777777" w:rsidR="00F0740D" w:rsidRPr="00184F2A" w:rsidRDefault="00F0740D" w:rsidP="003F4573">
      <w:pPr>
        <w:rPr>
          <w:rFonts w:ascii="Garamond" w:hAnsi="Garamond"/>
          <w:sz w:val="24"/>
          <w:szCs w:val="24"/>
          <w:lang w:val="en-US"/>
        </w:rPr>
      </w:pPr>
    </w:p>
    <w:p w14:paraId="7ADEA75B" w14:textId="77777777" w:rsidR="00F0740D" w:rsidRPr="00184F2A" w:rsidRDefault="00F0740D" w:rsidP="003F4573">
      <w:pPr>
        <w:rPr>
          <w:rFonts w:ascii="Garamond" w:hAnsi="Garamond"/>
          <w:sz w:val="24"/>
          <w:szCs w:val="24"/>
          <w:lang w:val="en-US"/>
        </w:rPr>
      </w:pPr>
    </w:p>
    <w:p w14:paraId="5AEB4143" w14:textId="2B6627CE" w:rsidR="003F4573" w:rsidRPr="00184F2A" w:rsidRDefault="005F4787" w:rsidP="003F4573">
      <w:pPr>
        <w:rPr>
          <w:rFonts w:ascii="Garamond" w:hAnsi="Garamond"/>
          <w:sz w:val="24"/>
          <w:szCs w:val="24"/>
          <w:lang w:val="en-US"/>
        </w:rPr>
      </w:pPr>
      <w:r w:rsidRPr="00184F2A">
        <w:rPr>
          <w:rFonts w:ascii="Garamond" w:hAnsi="Garamond"/>
          <w:sz w:val="24"/>
          <w:szCs w:val="24"/>
          <w:lang w:val="en-US"/>
        </w:rPr>
        <w:t>The bidder</w:t>
      </w:r>
      <w:r w:rsidR="003F4573" w:rsidRPr="00184F2A">
        <w:rPr>
          <w:rFonts w:ascii="Garamond" w:hAnsi="Garamond"/>
          <w:sz w:val="24"/>
          <w:szCs w:val="24"/>
          <w:lang w:val="en-US"/>
        </w:rPr>
        <w:t xml:space="preserve"> ______________________________________________________________,</w:t>
      </w:r>
    </w:p>
    <w:p w14:paraId="5C03A739" w14:textId="38FA3A90" w:rsidR="00F0740D" w:rsidRPr="00184F2A" w:rsidRDefault="00F0740D" w:rsidP="003F4573">
      <w:pPr>
        <w:rPr>
          <w:rFonts w:ascii="Garamond" w:hAnsi="Garamond"/>
          <w:i/>
          <w:iCs/>
          <w:sz w:val="24"/>
          <w:szCs w:val="24"/>
          <w:lang w:val="en-US"/>
        </w:rPr>
      </w:pPr>
      <w:r w:rsidRPr="00184F2A">
        <w:rPr>
          <w:rFonts w:ascii="Garamond" w:hAnsi="Garamond"/>
          <w:i/>
          <w:iCs/>
          <w:sz w:val="24"/>
          <w:szCs w:val="24"/>
          <w:lang w:val="en-US"/>
        </w:rPr>
        <w:t>(</w:t>
      </w:r>
      <w:r w:rsidR="005F4787" w:rsidRPr="00184F2A">
        <w:rPr>
          <w:rFonts w:ascii="Garamond" w:hAnsi="Garamond"/>
          <w:i/>
          <w:iCs/>
          <w:sz w:val="24"/>
          <w:szCs w:val="24"/>
          <w:lang w:val="en-US"/>
        </w:rPr>
        <w:t>name and address</w:t>
      </w:r>
      <w:r w:rsidRPr="00184F2A">
        <w:rPr>
          <w:rFonts w:ascii="Garamond" w:hAnsi="Garamond"/>
          <w:i/>
          <w:iCs/>
          <w:sz w:val="24"/>
          <w:szCs w:val="24"/>
          <w:lang w:val="en-US"/>
        </w:rPr>
        <w:t>)</w:t>
      </w:r>
    </w:p>
    <w:p w14:paraId="0E338B00" w14:textId="32547602" w:rsidR="003F4573" w:rsidRPr="00184F2A" w:rsidRDefault="005F4787" w:rsidP="003F4573">
      <w:pPr>
        <w:rPr>
          <w:rFonts w:ascii="Garamond" w:hAnsi="Garamond"/>
          <w:sz w:val="24"/>
          <w:szCs w:val="24"/>
          <w:lang w:val="en-US"/>
        </w:rPr>
      </w:pPr>
      <w:r w:rsidRPr="00184F2A">
        <w:rPr>
          <w:rFonts w:ascii="Garamond" w:eastAsia="Times New Roman" w:hAnsi="Garamond"/>
          <w:color w:val="000000"/>
          <w:sz w:val="24"/>
          <w:szCs w:val="24"/>
          <w:lang w:val="en-US" w:eastAsia="sl-SI"/>
        </w:rPr>
        <w:t>who in the public procurement procedure </w:t>
      </w:r>
      <w:r w:rsidR="00512EF8" w:rsidRPr="00184F2A">
        <w:rPr>
          <w:rFonts w:ascii="Garamond" w:hAnsi="Garamond"/>
          <w:sz w:val="24"/>
          <w:szCs w:val="24"/>
          <w:lang w:val="en-US"/>
        </w:rPr>
        <w:t>'</w:t>
      </w:r>
      <w:r w:rsidR="00512EF8" w:rsidRPr="00184F2A">
        <w:rPr>
          <w:rFonts w:ascii="Garamond" w:eastAsiaTheme="minorEastAsia" w:hAnsi="Garamond"/>
          <w:b/>
          <w:i/>
          <w:sz w:val="24"/>
          <w:szCs w:val="24"/>
          <w:lang w:val="en-US" w:eastAsia="sl-SI"/>
        </w:rPr>
        <w:t>Provision of the e-learning management system'</w:t>
      </w:r>
      <w:r w:rsidR="003F4573" w:rsidRPr="00184F2A">
        <w:rPr>
          <w:rFonts w:ascii="Garamond" w:hAnsi="Garamond"/>
          <w:sz w:val="24"/>
          <w:szCs w:val="24"/>
          <w:lang w:val="en-US"/>
        </w:rPr>
        <w:t xml:space="preserve"> </w:t>
      </w:r>
      <w:r w:rsidRPr="00184F2A">
        <w:rPr>
          <w:rFonts w:ascii="Garamond" w:eastAsia="Times New Roman" w:hAnsi="Garamond"/>
          <w:color w:val="000000"/>
          <w:sz w:val="24"/>
          <w:szCs w:val="24"/>
          <w:lang w:val="en-US" w:eastAsia="sl-SI"/>
        </w:rPr>
        <w:t>I submit a bid, I give the bid price</w:t>
      </w:r>
      <w:r w:rsidR="003F4573" w:rsidRPr="00184F2A">
        <w:rPr>
          <w:rFonts w:ascii="Garamond" w:hAnsi="Garamond"/>
          <w:sz w:val="24"/>
          <w:szCs w:val="24"/>
          <w:lang w:val="en-US"/>
        </w:rPr>
        <w:t>:</w:t>
      </w:r>
    </w:p>
    <w:tbl>
      <w:tblPr>
        <w:tblStyle w:val="Tabelamrea"/>
        <w:tblW w:w="0" w:type="auto"/>
        <w:tblLook w:val="04A0" w:firstRow="1" w:lastRow="0" w:firstColumn="1" w:lastColumn="0" w:noHBand="0" w:noVBand="1"/>
      </w:tblPr>
      <w:tblGrid>
        <w:gridCol w:w="4531"/>
        <w:gridCol w:w="4531"/>
      </w:tblGrid>
      <w:tr w:rsidR="00F0740D" w:rsidRPr="00184F2A" w14:paraId="507F4403" w14:textId="77777777" w:rsidTr="00F0740D">
        <w:tc>
          <w:tcPr>
            <w:tcW w:w="4531" w:type="dxa"/>
          </w:tcPr>
          <w:p w14:paraId="75933207" w14:textId="78955634" w:rsidR="00F0740D" w:rsidRPr="00184F2A" w:rsidRDefault="00512EF8" w:rsidP="003F4573">
            <w:pPr>
              <w:rPr>
                <w:rFonts w:ascii="Garamond" w:hAnsi="Garamond"/>
                <w:sz w:val="24"/>
                <w:szCs w:val="24"/>
                <w:lang w:val="en-US"/>
              </w:rPr>
            </w:pPr>
            <w:r w:rsidRPr="00184F2A">
              <w:rPr>
                <w:rFonts w:ascii="Garamond" w:hAnsi="Garamond"/>
                <w:sz w:val="24"/>
                <w:szCs w:val="24"/>
                <w:lang w:val="en-US"/>
              </w:rPr>
              <w:t>The total bid price in EUR without VAT for a period of 4 years for the intended scope</w:t>
            </w:r>
          </w:p>
        </w:tc>
        <w:tc>
          <w:tcPr>
            <w:tcW w:w="4531" w:type="dxa"/>
          </w:tcPr>
          <w:p w14:paraId="2AF33D31" w14:textId="77777777" w:rsidR="00F0740D" w:rsidRPr="00184F2A" w:rsidRDefault="00F0740D" w:rsidP="003F4573">
            <w:pPr>
              <w:rPr>
                <w:rFonts w:ascii="Garamond" w:hAnsi="Garamond"/>
                <w:sz w:val="24"/>
                <w:szCs w:val="24"/>
                <w:lang w:val="en-US"/>
              </w:rPr>
            </w:pPr>
          </w:p>
        </w:tc>
      </w:tr>
    </w:tbl>
    <w:p w14:paraId="6A6830D3" w14:textId="060AEBA9" w:rsidR="00955ED1" w:rsidRPr="00184F2A" w:rsidRDefault="00955ED1" w:rsidP="003F4573">
      <w:pPr>
        <w:rPr>
          <w:rFonts w:ascii="Garamond" w:hAnsi="Garamond"/>
          <w:sz w:val="24"/>
          <w:szCs w:val="24"/>
          <w:lang w:val="en-US"/>
        </w:rPr>
      </w:pPr>
      <w:r w:rsidRPr="00184F2A">
        <w:rPr>
          <w:rFonts w:ascii="Garamond" w:hAnsi="Garamond"/>
          <w:sz w:val="24"/>
          <w:szCs w:val="24"/>
          <w:lang w:val="en-US"/>
        </w:rPr>
        <w:tab/>
      </w:r>
    </w:p>
    <w:p w14:paraId="447D0DDD" w14:textId="7DC20DA8" w:rsidR="00E85B5F" w:rsidRPr="00184F2A" w:rsidRDefault="00512EF8" w:rsidP="003F4573">
      <w:pPr>
        <w:spacing w:line="312"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t xml:space="preserve">As a bidder, I declare to offer the program and support services that fully comply with the requirements of the </w:t>
      </w:r>
      <w:r w:rsidRPr="00184F2A">
        <w:rPr>
          <w:rFonts w:ascii="Garamond" w:eastAsia="Times New Roman" w:hAnsi="Garamond"/>
          <w:sz w:val="24"/>
          <w:szCs w:val="24"/>
          <w:lang w:val="en-US" w:eastAsia="sl-SI"/>
        </w:rPr>
        <w:t xml:space="preserve">contracting authority </w:t>
      </w:r>
      <w:r w:rsidRPr="00184F2A">
        <w:rPr>
          <w:rFonts w:ascii="Garamond" w:eastAsia="Times New Roman" w:hAnsi="Garamond"/>
          <w:color w:val="000000"/>
          <w:sz w:val="24"/>
          <w:szCs w:val="24"/>
          <w:lang w:val="en-US" w:eastAsia="sl-SI"/>
        </w:rPr>
        <w:t>listed in section 13, </w:t>
      </w:r>
      <w:r w:rsidRPr="00184F2A">
        <w:rPr>
          <w:rFonts w:ascii="Garamond" w:eastAsia="Times New Roman" w:hAnsi="Garamond"/>
          <w:i/>
          <w:iCs/>
          <w:color w:val="000000"/>
          <w:sz w:val="24"/>
          <w:szCs w:val="24"/>
          <w:lang w:val="en-US" w:eastAsia="sl-SI"/>
        </w:rPr>
        <w:t>Technical requirements.</w:t>
      </w:r>
    </w:p>
    <w:p w14:paraId="0C89ADD5" w14:textId="77777777" w:rsidR="00E85B5F" w:rsidRPr="00184F2A" w:rsidRDefault="00E85B5F" w:rsidP="003F4573">
      <w:pPr>
        <w:spacing w:line="312" w:lineRule="auto"/>
        <w:jc w:val="both"/>
        <w:rPr>
          <w:rFonts w:ascii="Garamond" w:hAnsi="Garamond"/>
          <w:sz w:val="24"/>
          <w:szCs w:val="24"/>
          <w:lang w:val="en-US"/>
        </w:rPr>
      </w:pPr>
    </w:p>
    <w:p w14:paraId="28131195" w14:textId="77777777" w:rsidR="00F0740D" w:rsidRPr="00184F2A" w:rsidRDefault="00F0740D" w:rsidP="003F4573">
      <w:pPr>
        <w:spacing w:line="312" w:lineRule="auto"/>
        <w:jc w:val="both"/>
        <w:rPr>
          <w:rFonts w:ascii="Garamond" w:hAnsi="Garamond"/>
          <w:sz w:val="24"/>
          <w:szCs w:val="24"/>
          <w:lang w:val="en-US"/>
        </w:rPr>
      </w:pPr>
    </w:p>
    <w:p w14:paraId="69496C78" w14:textId="77777777" w:rsidR="00F0740D" w:rsidRPr="00184F2A" w:rsidRDefault="00F0740D" w:rsidP="003F4573">
      <w:pPr>
        <w:spacing w:line="312" w:lineRule="auto"/>
        <w:jc w:val="both"/>
        <w:rPr>
          <w:rFonts w:ascii="Garamond" w:hAnsi="Garamond"/>
          <w:sz w:val="24"/>
          <w:szCs w:val="24"/>
          <w:lang w:val="en-US"/>
        </w:rPr>
      </w:pPr>
    </w:p>
    <w:p w14:paraId="0191E47A" w14:textId="6247EC2C" w:rsidR="00F0740D" w:rsidRPr="00184F2A" w:rsidRDefault="00512EF8" w:rsidP="00184F2A">
      <w:pPr>
        <w:spacing w:line="312" w:lineRule="auto"/>
        <w:jc w:val="both"/>
        <w:rPr>
          <w:rFonts w:ascii="Garamond" w:hAnsi="Garamond"/>
          <w:sz w:val="24"/>
          <w:szCs w:val="24"/>
          <w:lang w:val="en-US"/>
        </w:rPr>
      </w:pPr>
      <w:r w:rsidRPr="00184F2A">
        <w:rPr>
          <w:rFonts w:ascii="Garamond" w:hAnsi="Garamond"/>
          <w:sz w:val="24"/>
          <w:szCs w:val="24"/>
          <w:lang w:val="en-US"/>
        </w:rPr>
        <w:t>Place and date</w:t>
      </w:r>
      <w:r w:rsidR="003F4573" w:rsidRPr="00184F2A">
        <w:rPr>
          <w:rFonts w:ascii="Garamond" w:hAnsi="Garamond"/>
          <w:sz w:val="24"/>
          <w:szCs w:val="24"/>
          <w:lang w:val="en-US"/>
        </w:rPr>
        <w:t xml:space="preserve">:                                                           </w:t>
      </w:r>
      <w:r w:rsidRPr="00184F2A">
        <w:rPr>
          <w:rFonts w:ascii="Garamond" w:hAnsi="Garamond"/>
          <w:sz w:val="24"/>
          <w:szCs w:val="24"/>
          <w:lang w:val="en-US"/>
        </w:rPr>
        <w:t>s</w:t>
      </w:r>
      <w:r w:rsidRPr="00184F2A">
        <w:rPr>
          <w:rFonts w:ascii="Garamond" w:eastAsia="Times New Roman" w:hAnsi="Garamond"/>
          <w:color w:val="000000"/>
          <w:sz w:val="24"/>
          <w:szCs w:val="24"/>
          <w:lang w:val="en-US" w:eastAsia="sl-SI"/>
        </w:rPr>
        <w:t>tamp and signature of the responsible person</w:t>
      </w:r>
      <w:r w:rsidRPr="00184F2A">
        <w:rPr>
          <w:rFonts w:ascii="Garamond" w:hAnsi="Garamond"/>
          <w:sz w:val="24"/>
          <w:szCs w:val="24"/>
          <w:lang w:val="en-US"/>
        </w:rPr>
        <w:t xml:space="preserve"> </w:t>
      </w:r>
      <w:r w:rsidR="003F4573" w:rsidRPr="00184F2A">
        <w:rPr>
          <w:rFonts w:ascii="Garamond" w:hAnsi="Garamond"/>
          <w:sz w:val="24"/>
          <w:szCs w:val="24"/>
          <w:lang w:val="en-US"/>
        </w:rPr>
        <w:t xml:space="preserve">                                  </w:t>
      </w:r>
    </w:p>
    <w:p w14:paraId="19EAE9AB" w14:textId="77777777" w:rsidR="00F0740D" w:rsidRPr="00184F2A" w:rsidRDefault="00F0740D" w:rsidP="001C4A3B">
      <w:pPr>
        <w:rPr>
          <w:rFonts w:ascii="Garamond" w:hAnsi="Garamond"/>
          <w:sz w:val="24"/>
          <w:szCs w:val="24"/>
          <w:lang w:val="en-US"/>
        </w:rPr>
      </w:pPr>
    </w:p>
    <w:p w14:paraId="047F6B01" w14:textId="69716833" w:rsidR="00F0740D" w:rsidRPr="00733F51" w:rsidRDefault="00512EF8" w:rsidP="001C4A3B">
      <w:pPr>
        <w:rPr>
          <w:rFonts w:ascii="Garamond" w:hAnsi="Garamond"/>
          <w:b/>
          <w:bCs/>
          <w:sz w:val="24"/>
          <w:szCs w:val="24"/>
          <w:lang w:val="en-US"/>
        </w:rPr>
      </w:pPr>
      <w:r w:rsidRPr="00733F51">
        <w:rPr>
          <w:rFonts w:ascii="Garamond" w:hAnsi="Garamond"/>
          <w:b/>
          <w:bCs/>
          <w:sz w:val="24"/>
          <w:szCs w:val="24"/>
          <w:lang w:val="en-US"/>
        </w:rPr>
        <w:t>Mandatory attachment</w:t>
      </w:r>
      <w:r w:rsidR="00F0740D" w:rsidRPr="00733F51">
        <w:rPr>
          <w:rFonts w:ascii="Garamond" w:hAnsi="Garamond"/>
          <w:b/>
          <w:bCs/>
          <w:sz w:val="24"/>
          <w:szCs w:val="24"/>
          <w:lang w:val="en-US"/>
        </w:rPr>
        <w:t xml:space="preserve">: </w:t>
      </w:r>
      <w:r w:rsidRPr="00733F51">
        <w:rPr>
          <w:rFonts w:ascii="Garamond" w:hAnsi="Garamond"/>
          <w:b/>
          <w:bCs/>
          <w:sz w:val="24"/>
          <w:szCs w:val="24"/>
          <w:lang w:val="en-US"/>
        </w:rPr>
        <w:t>completed detailed bid pro-forma invoice</w:t>
      </w:r>
      <w:r w:rsidR="00F0740D" w:rsidRPr="00733F51">
        <w:rPr>
          <w:rFonts w:ascii="Garamond" w:hAnsi="Garamond"/>
          <w:b/>
          <w:bCs/>
          <w:sz w:val="24"/>
          <w:szCs w:val="24"/>
          <w:lang w:val="en-US"/>
        </w:rPr>
        <w:t xml:space="preserve"> (Excel </w:t>
      </w:r>
      <w:r w:rsidRPr="00733F51">
        <w:rPr>
          <w:rFonts w:ascii="Garamond" w:hAnsi="Garamond"/>
          <w:b/>
          <w:bCs/>
          <w:sz w:val="24"/>
          <w:szCs w:val="24"/>
          <w:lang w:val="en-US"/>
        </w:rPr>
        <w:t>spreadsheet</w:t>
      </w:r>
      <w:r w:rsidR="00F0740D" w:rsidRPr="00733F51">
        <w:rPr>
          <w:rFonts w:ascii="Garamond" w:hAnsi="Garamond"/>
          <w:b/>
          <w:bCs/>
          <w:sz w:val="24"/>
          <w:szCs w:val="24"/>
          <w:lang w:val="en-US"/>
        </w:rPr>
        <w:t>)</w:t>
      </w:r>
      <w:r w:rsidRPr="00733F51">
        <w:rPr>
          <w:rFonts w:ascii="Garamond" w:hAnsi="Garamond"/>
          <w:b/>
          <w:bCs/>
          <w:sz w:val="24"/>
          <w:szCs w:val="24"/>
          <w:lang w:val="en-US"/>
        </w:rPr>
        <w:t>.</w:t>
      </w:r>
    </w:p>
    <w:p w14:paraId="32D0690A" w14:textId="77777777" w:rsidR="00F0740D" w:rsidRPr="00184F2A" w:rsidRDefault="00F0740D" w:rsidP="001C4A3B">
      <w:pPr>
        <w:rPr>
          <w:rFonts w:ascii="Garamond" w:hAnsi="Garamond"/>
          <w:sz w:val="24"/>
          <w:szCs w:val="24"/>
          <w:lang w:val="en-US"/>
        </w:rPr>
      </w:pPr>
    </w:p>
    <w:p w14:paraId="2914CC41" w14:textId="77777777" w:rsidR="00F0740D" w:rsidRPr="00184F2A" w:rsidRDefault="00F0740D" w:rsidP="001C4A3B">
      <w:pPr>
        <w:rPr>
          <w:rFonts w:ascii="Garamond" w:hAnsi="Garamond"/>
          <w:sz w:val="24"/>
          <w:szCs w:val="24"/>
          <w:lang w:val="en-US"/>
        </w:rPr>
      </w:pPr>
    </w:p>
    <w:p w14:paraId="198E2D27" w14:textId="77777777" w:rsidR="00F0740D" w:rsidRPr="00184F2A" w:rsidRDefault="00F0740D" w:rsidP="001C4A3B">
      <w:pPr>
        <w:rPr>
          <w:rFonts w:ascii="Garamond" w:hAnsi="Garamond"/>
          <w:sz w:val="24"/>
          <w:szCs w:val="24"/>
          <w:lang w:val="en-US"/>
        </w:rPr>
      </w:pPr>
    </w:p>
    <w:p w14:paraId="535CC596" w14:textId="4E525CA5" w:rsidR="008658A6" w:rsidRPr="00184F2A" w:rsidRDefault="00512EF8" w:rsidP="008658A6">
      <w:pPr>
        <w:spacing w:line="312" w:lineRule="auto"/>
        <w:jc w:val="both"/>
        <w:rPr>
          <w:rFonts w:ascii="Garamond" w:hAnsi="Garamond"/>
          <w:b/>
          <w:sz w:val="24"/>
          <w:szCs w:val="24"/>
          <w:lang w:val="en-US" w:eastAsia="sl-SI"/>
        </w:rPr>
      </w:pPr>
      <w:r w:rsidRPr="00184F2A">
        <w:rPr>
          <w:rFonts w:ascii="Garamond" w:eastAsia="Times New Roman" w:hAnsi="Garamond"/>
          <w:b/>
          <w:bCs/>
          <w:color w:val="000000"/>
          <w:sz w:val="24"/>
          <w:szCs w:val="24"/>
          <w:lang w:val="en-US" w:eastAsia="sl-SI"/>
        </w:rPr>
        <w:t>Tenderers in the e-JN electronic bidding system submit only this form to the pro forma invoice section</w:t>
      </w:r>
      <w:r w:rsidRPr="00184F2A">
        <w:rPr>
          <w:rFonts w:ascii="Garamond" w:hAnsi="Garamond"/>
          <w:b/>
          <w:sz w:val="24"/>
          <w:szCs w:val="24"/>
          <w:lang w:val="en-US"/>
        </w:rPr>
        <w:t>.</w:t>
      </w:r>
    </w:p>
    <w:p w14:paraId="02BF82A3" w14:textId="77777777" w:rsidR="00E31BDF" w:rsidRDefault="0021648C" w:rsidP="001C4A3B">
      <w:pPr>
        <w:rPr>
          <w:rFonts w:ascii="Garamond" w:hAnsi="Garamond"/>
          <w:sz w:val="24"/>
          <w:szCs w:val="24"/>
          <w:lang w:val="en-US"/>
        </w:rPr>
      </w:pPr>
      <w:r w:rsidRPr="00184F2A">
        <w:rPr>
          <w:rFonts w:ascii="Garamond" w:hAnsi="Garamond"/>
          <w:sz w:val="24"/>
          <w:szCs w:val="24"/>
          <w:lang w:val="en-US"/>
        </w:rPr>
        <w:tab/>
      </w:r>
      <w:r w:rsidRPr="00184F2A">
        <w:rPr>
          <w:rFonts w:ascii="Garamond" w:hAnsi="Garamond"/>
          <w:sz w:val="24"/>
          <w:szCs w:val="24"/>
          <w:lang w:val="en-US"/>
        </w:rPr>
        <w:tab/>
      </w:r>
    </w:p>
    <w:p w14:paraId="0430E4AD" w14:textId="77777777" w:rsidR="00E31BDF" w:rsidRDefault="00E31BDF" w:rsidP="001C4A3B">
      <w:pPr>
        <w:rPr>
          <w:rFonts w:ascii="Garamond" w:hAnsi="Garamond"/>
          <w:sz w:val="24"/>
          <w:szCs w:val="24"/>
          <w:lang w:val="en-US"/>
        </w:rPr>
      </w:pPr>
    </w:p>
    <w:p w14:paraId="33A63DAF" w14:textId="77777777" w:rsidR="00E31BDF" w:rsidRDefault="00E31BDF" w:rsidP="001C4A3B">
      <w:pPr>
        <w:rPr>
          <w:rFonts w:ascii="Garamond" w:hAnsi="Garamond"/>
          <w:sz w:val="24"/>
          <w:szCs w:val="24"/>
          <w:lang w:val="en-US"/>
        </w:rPr>
      </w:pPr>
    </w:p>
    <w:p w14:paraId="16BA27A4" w14:textId="77777777" w:rsidR="00960BF3" w:rsidRDefault="00960BF3" w:rsidP="001C4A3B">
      <w:pPr>
        <w:rPr>
          <w:rFonts w:ascii="Garamond" w:hAnsi="Garamond"/>
          <w:sz w:val="24"/>
          <w:szCs w:val="24"/>
          <w:lang w:val="en-US"/>
        </w:rPr>
      </w:pPr>
    </w:p>
    <w:p w14:paraId="2832DC6B" w14:textId="62C17B5B" w:rsidR="0021648C" w:rsidRPr="00184F2A" w:rsidRDefault="0021648C" w:rsidP="001C4A3B">
      <w:pPr>
        <w:rPr>
          <w:rFonts w:ascii="Garamond" w:hAnsi="Garamond"/>
          <w:sz w:val="24"/>
          <w:szCs w:val="24"/>
          <w:lang w:val="en-US"/>
        </w:rPr>
      </w:pP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p>
    <w:p w14:paraId="36569CFA" w14:textId="6DA4BF88" w:rsidR="0004174B" w:rsidRPr="00184F2A" w:rsidRDefault="0004174B" w:rsidP="0004174B">
      <w:pPr>
        <w:pStyle w:val="Naslov1"/>
        <w:rPr>
          <w:lang w:val="en-US"/>
        </w:rPr>
      </w:pPr>
      <w:bookmarkStart w:id="74" w:name="_Toc52966178"/>
      <w:bookmarkStart w:id="75" w:name="_Toc171929467"/>
      <w:r w:rsidRPr="00184F2A">
        <w:rPr>
          <w:lang w:val="en-US"/>
        </w:rPr>
        <w:lastRenderedPageBreak/>
        <w:t>Reference</w:t>
      </w:r>
      <w:bookmarkEnd w:id="74"/>
      <w:r w:rsidR="00531164" w:rsidRPr="00184F2A">
        <w:rPr>
          <w:lang w:val="en-US"/>
        </w:rPr>
        <w:t>s</w:t>
      </w:r>
      <w:bookmarkEnd w:id="75"/>
    </w:p>
    <w:p w14:paraId="33D0E6C9" w14:textId="77777777" w:rsidR="0004174B" w:rsidRPr="00184F2A" w:rsidRDefault="0004174B" w:rsidP="0004174B">
      <w:pPr>
        <w:spacing w:line="312" w:lineRule="auto"/>
        <w:jc w:val="both"/>
        <w:rPr>
          <w:rFonts w:ascii="Garamond" w:hAnsi="Garamond"/>
          <w:sz w:val="24"/>
          <w:szCs w:val="24"/>
          <w:lang w:val="en-US"/>
        </w:rPr>
      </w:pPr>
    </w:p>
    <w:p w14:paraId="70326DD4" w14:textId="24BCD4E5" w:rsidR="0004174B" w:rsidRPr="00184F2A" w:rsidRDefault="00531164" w:rsidP="0004174B">
      <w:pPr>
        <w:shd w:val="clear" w:color="auto" w:fill="FFFFFF"/>
        <w:spacing w:line="312" w:lineRule="auto"/>
        <w:jc w:val="both"/>
        <w:rPr>
          <w:rFonts w:ascii="Garamond" w:hAnsi="Garamond"/>
          <w:bCs/>
          <w:sz w:val="24"/>
          <w:szCs w:val="24"/>
          <w:lang w:val="en-US"/>
        </w:rPr>
      </w:pPr>
      <w:r w:rsidRPr="00184F2A">
        <w:rPr>
          <w:rFonts w:ascii="Garamond" w:eastAsia="Times New Roman" w:hAnsi="Garamond"/>
          <w:color w:val="000000"/>
          <w:sz w:val="24"/>
          <w:szCs w:val="24"/>
          <w:lang w:val="en-US" w:eastAsia="sl-SI"/>
        </w:rPr>
        <w:t>In the public procurement procedure </w:t>
      </w:r>
      <w:r w:rsidRPr="00184F2A">
        <w:rPr>
          <w:rFonts w:ascii="Garamond" w:hAnsi="Garamond"/>
          <w:sz w:val="24"/>
          <w:szCs w:val="24"/>
          <w:lang w:val="en-US"/>
        </w:rPr>
        <w:t>'</w:t>
      </w:r>
      <w:r w:rsidRPr="00184F2A">
        <w:rPr>
          <w:rFonts w:ascii="Garamond" w:eastAsiaTheme="minorEastAsia" w:hAnsi="Garamond"/>
          <w:b/>
          <w:i/>
          <w:sz w:val="24"/>
          <w:szCs w:val="24"/>
          <w:lang w:val="en-US" w:eastAsia="sl-SI"/>
        </w:rPr>
        <w:t>Provision of the e-learning management system'</w:t>
      </w:r>
      <w:r w:rsidRPr="00184F2A">
        <w:rPr>
          <w:rFonts w:ascii="Garamond" w:hAnsi="Garamond"/>
          <w:sz w:val="24"/>
          <w:szCs w:val="24"/>
          <w:lang w:val="en-US"/>
        </w:rPr>
        <w:t xml:space="preserve">, </w:t>
      </w:r>
      <w:r w:rsidRPr="00184F2A">
        <w:rPr>
          <w:rFonts w:ascii="Garamond" w:eastAsia="Times New Roman" w:hAnsi="Garamond"/>
          <w:color w:val="000000"/>
          <w:sz w:val="24"/>
          <w:szCs w:val="24"/>
          <w:lang w:val="en-US" w:eastAsia="sl-SI"/>
        </w:rPr>
        <w:t>we notify the following</w:t>
      </w:r>
      <w:r w:rsidRPr="00184F2A">
        <w:rPr>
          <w:rFonts w:ascii="Garamond" w:hAnsi="Garamond"/>
          <w:sz w:val="24"/>
          <w:szCs w:val="24"/>
          <w:lang w:val="en-US"/>
        </w:rPr>
        <w:t xml:space="preserve"> </w:t>
      </w:r>
      <w:r w:rsidR="0004174B" w:rsidRPr="00184F2A">
        <w:rPr>
          <w:rFonts w:ascii="Garamond" w:hAnsi="Garamond"/>
          <w:sz w:val="24"/>
          <w:szCs w:val="24"/>
          <w:lang w:val="en-US"/>
        </w:rPr>
        <w:t>reference</w:t>
      </w:r>
      <w:r w:rsidRPr="00184F2A">
        <w:rPr>
          <w:rFonts w:ascii="Garamond" w:hAnsi="Garamond"/>
          <w:sz w:val="24"/>
          <w:szCs w:val="24"/>
          <w:lang w:val="en-US"/>
        </w:rPr>
        <w:t>s</w:t>
      </w:r>
      <w:r w:rsidR="0004174B" w:rsidRPr="00184F2A">
        <w:rPr>
          <w:rFonts w:ascii="Garamond" w:hAnsi="Garamond"/>
          <w:sz w:val="24"/>
          <w:szCs w:val="24"/>
          <w:vertAlign w:val="superscript"/>
          <w:lang w:val="en-US"/>
        </w:rPr>
        <w:footnoteReference w:id="1"/>
      </w:r>
      <w:r w:rsidR="0004174B" w:rsidRPr="00184F2A">
        <w:rPr>
          <w:rFonts w:ascii="Garamond" w:hAnsi="Garamond"/>
          <w:sz w:val="24"/>
          <w:szCs w:val="24"/>
          <w:lang w:val="en-US"/>
        </w:rPr>
        <w:t>:</w:t>
      </w:r>
    </w:p>
    <w:p w14:paraId="59AC62CA" w14:textId="77777777" w:rsidR="0004174B" w:rsidRPr="00184F2A" w:rsidRDefault="0004174B" w:rsidP="0004174B">
      <w:pPr>
        <w:spacing w:line="312" w:lineRule="auto"/>
        <w:jc w:val="both"/>
        <w:rPr>
          <w:rFonts w:ascii="Garamond" w:hAnsi="Garamond"/>
          <w:sz w:val="24"/>
          <w:szCs w:val="24"/>
          <w:lang w:val="en-US"/>
        </w:rPr>
      </w:pPr>
      <w:r w:rsidRPr="00184F2A">
        <w:rPr>
          <w:rFonts w:ascii="Garamond" w:hAnsi="Garamond"/>
          <w:sz w:val="24"/>
          <w:szCs w:val="24"/>
          <w:lang w:val="en-US"/>
        </w:rPr>
        <w:t xml:space="preserve"> </w:t>
      </w:r>
    </w:p>
    <w:tbl>
      <w:tblPr>
        <w:tblW w:w="9691" w:type="dxa"/>
        <w:tblCellMar>
          <w:left w:w="0" w:type="dxa"/>
          <w:right w:w="0" w:type="dxa"/>
        </w:tblCellMar>
        <w:tblLook w:val="04A0" w:firstRow="1" w:lastRow="0" w:firstColumn="1" w:lastColumn="0" w:noHBand="0" w:noVBand="1"/>
      </w:tblPr>
      <w:tblGrid>
        <w:gridCol w:w="3227"/>
        <w:gridCol w:w="6464"/>
      </w:tblGrid>
      <w:tr w:rsidR="000F6BFF" w:rsidRPr="00184F2A" w14:paraId="218B40DC" w14:textId="77777777" w:rsidTr="003625DD">
        <w:trPr>
          <w:trHeight w:val="338"/>
        </w:trPr>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7FC63B9"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Reference title (description of services / supplies provided)</w:t>
            </w:r>
          </w:p>
        </w:tc>
        <w:tc>
          <w:tcPr>
            <w:tcW w:w="6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8A8540"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 </w:t>
            </w:r>
          </w:p>
          <w:p w14:paraId="2526C84F"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 </w:t>
            </w:r>
          </w:p>
          <w:p w14:paraId="5BDF534B"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 </w:t>
            </w:r>
          </w:p>
        </w:tc>
      </w:tr>
      <w:tr w:rsidR="000F6BFF" w:rsidRPr="00184F2A" w14:paraId="2EEA1E42" w14:textId="77777777" w:rsidTr="003625DD">
        <w:trPr>
          <w:trHeight w:val="664"/>
        </w:trPr>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43FEE0"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Contractual partner</w:t>
            </w:r>
          </w:p>
        </w:tc>
        <w:tc>
          <w:tcPr>
            <w:tcW w:w="646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995D81A"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 </w:t>
            </w:r>
          </w:p>
          <w:p w14:paraId="749039AE"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 </w:t>
            </w:r>
          </w:p>
          <w:p w14:paraId="5C01B90D"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 </w:t>
            </w:r>
          </w:p>
          <w:p w14:paraId="492516D7"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 </w:t>
            </w:r>
          </w:p>
        </w:tc>
      </w:tr>
      <w:tr w:rsidR="000F6BFF" w:rsidRPr="00184F2A" w14:paraId="331660BF" w14:textId="77777777" w:rsidTr="003625DD">
        <w:trPr>
          <w:trHeight w:val="664"/>
        </w:trPr>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6978FE2"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Description of the object of delivery, including no. of users who are allowed to use the system:</w:t>
            </w:r>
          </w:p>
          <w:p w14:paraId="5F77BCFF" w14:textId="77777777" w:rsidR="000F6BFF" w:rsidRPr="00184F2A" w:rsidRDefault="000F6BFF" w:rsidP="003625DD">
            <w:pPr>
              <w:spacing w:line="312" w:lineRule="atLeast"/>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 </w:t>
            </w:r>
          </w:p>
        </w:tc>
        <w:tc>
          <w:tcPr>
            <w:tcW w:w="646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F9A720F"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 </w:t>
            </w:r>
          </w:p>
        </w:tc>
      </w:tr>
      <w:tr w:rsidR="000F6BFF" w:rsidRPr="00184F2A" w14:paraId="73246F01" w14:textId="77777777" w:rsidTr="003625DD">
        <w:trPr>
          <w:trHeight w:val="664"/>
        </w:trPr>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C8A5B2C"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The period to which the reference transaction relates</w:t>
            </w:r>
          </w:p>
        </w:tc>
        <w:tc>
          <w:tcPr>
            <w:tcW w:w="646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2D89461"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From_________ (day, month, year)</w:t>
            </w:r>
          </w:p>
          <w:p w14:paraId="29C12E92"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Until_________ (day month year)</w:t>
            </w:r>
          </w:p>
        </w:tc>
      </w:tr>
      <w:tr w:rsidR="000F6BFF" w:rsidRPr="00184F2A" w14:paraId="043B78DA" w14:textId="77777777" w:rsidTr="003625DD">
        <w:trPr>
          <w:trHeight w:val="664"/>
        </w:trPr>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7C35CA4"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Date of completion of services / completed supplies</w:t>
            </w:r>
          </w:p>
        </w:tc>
        <w:tc>
          <w:tcPr>
            <w:tcW w:w="646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CC5F357"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 </w:t>
            </w:r>
          </w:p>
          <w:p w14:paraId="511542CC"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 </w:t>
            </w:r>
          </w:p>
          <w:p w14:paraId="37B05F0E" w14:textId="77777777" w:rsidR="000F6BFF" w:rsidRPr="00184F2A" w:rsidRDefault="000F6BFF" w:rsidP="003625DD">
            <w:pPr>
              <w:spacing w:line="312" w:lineRule="atLeast"/>
              <w:jc w:val="both"/>
              <w:rPr>
                <w:rFonts w:ascii="Times New Roman" w:eastAsia="Times New Roman" w:hAnsi="Times New Roman"/>
                <w:sz w:val="24"/>
                <w:szCs w:val="24"/>
                <w:lang w:val="en-US" w:eastAsia="sl-SI"/>
              </w:rPr>
            </w:pPr>
            <w:r w:rsidRPr="00184F2A">
              <w:rPr>
                <w:rFonts w:ascii="Garamond" w:eastAsia="Times New Roman" w:hAnsi="Garamond"/>
                <w:sz w:val="24"/>
                <w:szCs w:val="24"/>
                <w:lang w:val="en-US" w:eastAsia="sl-SI"/>
              </w:rPr>
              <w:t> </w:t>
            </w:r>
          </w:p>
        </w:tc>
      </w:tr>
    </w:tbl>
    <w:p w14:paraId="654B0D50" w14:textId="77777777" w:rsidR="0004174B" w:rsidRPr="00184F2A" w:rsidRDefault="0004174B" w:rsidP="0004174B">
      <w:pPr>
        <w:spacing w:line="312" w:lineRule="auto"/>
        <w:jc w:val="both"/>
        <w:rPr>
          <w:rFonts w:ascii="Garamond" w:hAnsi="Garamond"/>
          <w:sz w:val="24"/>
          <w:szCs w:val="24"/>
          <w:lang w:val="en-US"/>
        </w:rPr>
      </w:pPr>
    </w:p>
    <w:p w14:paraId="0B4AAEED" w14:textId="59C95B40" w:rsidR="0004174B" w:rsidRPr="00184F2A" w:rsidRDefault="000F6BFF" w:rsidP="0004174B">
      <w:pPr>
        <w:spacing w:line="312" w:lineRule="auto"/>
        <w:jc w:val="both"/>
        <w:rPr>
          <w:rFonts w:ascii="Garamond" w:hAnsi="Garamond"/>
          <w:sz w:val="24"/>
          <w:szCs w:val="24"/>
          <w:lang w:val="en-US"/>
        </w:rPr>
      </w:pPr>
      <w:r w:rsidRPr="00184F2A">
        <w:rPr>
          <w:rFonts w:ascii="Garamond" w:hAnsi="Garamond"/>
          <w:sz w:val="24"/>
          <w:szCs w:val="24"/>
          <w:lang w:val="en-US"/>
        </w:rPr>
        <w:t>Place and date</w:t>
      </w:r>
      <w:r w:rsidR="0004174B" w:rsidRPr="00184F2A">
        <w:rPr>
          <w:rFonts w:ascii="Garamond" w:hAnsi="Garamond"/>
          <w:sz w:val="24"/>
          <w:szCs w:val="24"/>
          <w:lang w:val="en-US"/>
        </w:rPr>
        <w:t xml:space="preserve">:                                            </w:t>
      </w:r>
      <w:r w:rsidRPr="00184F2A">
        <w:rPr>
          <w:rFonts w:ascii="Garamond" w:hAnsi="Garamond"/>
          <w:sz w:val="24"/>
          <w:szCs w:val="24"/>
          <w:lang w:val="en-US"/>
        </w:rPr>
        <w:t>Stamp</w:t>
      </w:r>
      <w:r w:rsidR="0004174B" w:rsidRPr="00184F2A">
        <w:rPr>
          <w:rFonts w:ascii="Garamond" w:hAnsi="Garamond"/>
          <w:sz w:val="24"/>
          <w:szCs w:val="24"/>
          <w:lang w:val="en-US"/>
        </w:rPr>
        <w:t xml:space="preserve">: </w:t>
      </w:r>
      <w:r w:rsidR="0004174B" w:rsidRPr="00184F2A">
        <w:rPr>
          <w:rFonts w:ascii="Garamond" w:hAnsi="Garamond"/>
          <w:sz w:val="24"/>
          <w:szCs w:val="24"/>
          <w:lang w:val="en-US"/>
        </w:rPr>
        <w:tab/>
      </w:r>
      <w:r w:rsidR="0004174B" w:rsidRPr="00184F2A">
        <w:rPr>
          <w:rFonts w:ascii="Garamond" w:hAnsi="Garamond"/>
          <w:sz w:val="24"/>
          <w:szCs w:val="24"/>
          <w:lang w:val="en-US"/>
        </w:rPr>
        <w:tab/>
      </w:r>
      <w:r w:rsidR="0004174B" w:rsidRPr="00184F2A">
        <w:rPr>
          <w:rFonts w:ascii="Garamond" w:hAnsi="Garamond"/>
          <w:sz w:val="24"/>
          <w:szCs w:val="24"/>
          <w:lang w:val="en-US"/>
        </w:rPr>
        <w:tab/>
      </w:r>
      <w:r w:rsidRPr="00184F2A">
        <w:rPr>
          <w:rFonts w:ascii="Garamond" w:hAnsi="Garamond"/>
          <w:sz w:val="24"/>
          <w:szCs w:val="24"/>
          <w:lang w:val="en-US"/>
        </w:rPr>
        <w:t>Bidder's signature</w:t>
      </w:r>
      <w:r w:rsidR="0004174B" w:rsidRPr="00184F2A">
        <w:rPr>
          <w:rFonts w:ascii="Garamond" w:hAnsi="Garamond"/>
          <w:sz w:val="24"/>
          <w:szCs w:val="24"/>
          <w:lang w:val="en-US"/>
        </w:rPr>
        <w:t>:</w:t>
      </w:r>
    </w:p>
    <w:p w14:paraId="1158D0EA" w14:textId="77777777" w:rsidR="004E3FFB" w:rsidRPr="00184F2A" w:rsidRDefault="004E3FFB" w:rsidP="0004174B">
      <w:pPr>
        <w:spacing w:line="312" w:lineRule="auto"/>
        <w:jc w:val="both"/>
        <w:rPr>
          <w:rFonts w:ascii="Garamond" w:hAnsi="Garamond"/>
          <w:sz w:val="24"/>
          <w:szCs w:val="24"/>
          <w:lang w:val="en-US"/>
        </w:rPr>
      </w:pPr>
    </w:p>
    <w:p w14:paraId="790040FC" w14:textId="77777777" w:rsidR="00AF4674" w:rsidRPr="00184F2A" w:rsidRDefault="00AF4674" w:rsidP="0004174B">
      <w:pPr>
        <w:spacing w:line="312" w:lineRule="auto"/>
        <w:jc w:val="both"/>
        <w:rPr>
          <w:rFonts w:ascii="Garamond" w:hAnsi="Garamond"/>
          <w:sz w:val="24"/>
          <w:szCs w:val="24"/>
          <w:lang w:val="en-US"/>
        </w:rPr>
      </w:pPr>
    </w:p>
    <w:p w14:paraId="7629CCA1" w14:textId="77777777" w:rsidR="00AF4674" w:rsidRPr="00184F2A" w:rsidRDefault="00AF4674" w:rsidP="0004174B">
      <w:pPr>
        <w:spacing w:line="312" w:lineRule="auto"/>
        <w:jc w:val="both"/>
        <w:rPr>
          <w:rFonts w:ascii="Garamond" w:hAnsi="Garamond"/>
          <w:sz w:val="24"/>
          <w:szCs w:val="24"/>
          <w:lang w:val="en-US"/>
        </w:rPr>
      </w:pPr>
    </w:p>
    <w:p w14:paraId="26793A08" w14:textId="77777777" w:rsidR="00AF4674" w:rsidRPr="00184F2A" w:rsidRDefault="00AF4674" w:rsidP="0004174B">
      <w:pPr>
        <w:spacing w:line="312" w:lineRule="auto"/>
        <w:jc w:val="both"/>
        <w:rPr>
          <w:rFonts w:ascii="Garamond" w:hAnsi="Garamond"/>
          <w:sz w:val="24"/>
          <w:szCs w:val="24"/>
          <w:lang w:val="en-US"/>
        </w:rPr>
      </w:pPr>
    </w:p>
    <w:p w14:paraId="301968D0" w14:textId="77777777" w:rsidR="00AF4674" w:rsidRPr="00184F2A" w:rsidRDefault="00AF4674" w:rsidP="0004174B">
      <w:pPr>
        <w:spacing w:line="312" w:lineRule="auto"/>
        <w:jc w:val="both"/>
        <w:rPr>
          <w:rFonts w:ascii="Garamond" w:hAnsi="Garamond"/>
          <w:sz w:val="24"/>
          <w:szCs w:val="24"/>
          <w:lang w:val="en-US"/>
        </w:rPr>
      </w:pPr>
    </w:p>
    <w:p w14:paraId="18C37611" w14:textId="07C6A556" w:rsidR="00E52F14" w:rsidRPr="00184F2A" w:rsidRDefault="00123F32" w:rsidP="00184F2A">
      <w:pPr>
        <w:spacing w:before="360" w:line="324" w:lineRule="auto"/>
        <w:contextualSpacing/>
        <w:jc w:val="both"/>
        <w:outlineLvl w:val="0"/>
        <w:rPr>
          <w:rFonts w:ascii="Garamond" w:eastAsia="Arial Unicode MS" w:hAnsi="Garamond"/>
          <w:b/>
          <w:bCs/>
          <w:sz w:val="24"/>
          <w:szCs w:val="24"/>
          <w:lang w:val="en-US"/>
        </w:rPr>
      </w:pPr>
      <w:bookmarkStart w:id="76" w:name="_Toc171929468"/>
      <w:bookmarkStart w:id="77" w:name="_Toc43882733"/>
      <w:bookmarkStart w:id="78" w:name="_Toc166065745"/>
      <w:r w:rsidRPr="00184F2A">
        <w:rPr>
          <w:rFonts w:ascii="Garamond" w:eastAsia="Arial Unicode MS" w:hAnsi="Garamond"/>
          <w:b/>
          <w:bCs/>
          <w:sz w:val="24"/>
          <w:szCs w:val="24"/>
          <w:lang w:val="en-US"/>
        </w:rPr>
        <w:t>Certificate of reference project</w:t>
      </w:r>
      <w:bookmarkEnd w:id="76"/>
      <w:r w:rsidRPr="00184F2A">
        <w:rPr>
          <w:rFonts w:ascii="Garamond" w:eastAsia="Arial Unicode MS" w:hAnsi="Garamond"/>
          <w:b/>
          <w:bCs/>
          <w:sz w:val="24"/>
          <w:szCs w:val="24"/>
          <w:lang w:val="en-US"/>
        </w:rPr>
        <w:t xml:space="preserve"> </w:t>
      </w:r>
      <w:bookmarkEnd w:id="77"/>
      <w:bookmarkEnd w:id="78"/>
      <w:r w:rsidR="00E52F14" w:rsidRPr="00184F2A">
        <w:rPr>
          <w:rFonts w:ascii="Garamond" w:eastAsia="Arial Unicode MS" w:hAnsi="Garamond"/>
          <w:b/>
          <w:bCs/>
          <w:sz w:val="24"/>
          <w:szCs w:val="24"/>
          <w:lang w:val="en-US"/>
        </w:rPr>
        <w:t xml:space="preserve"> </w:t>
      </w:r>
    </w:p>
    <w:p w14:paraId="251E9EDA" w14:textId="4DA5242B" w:rsidR="00E52F14" w:rsidRPr="00184F2A" w:rsidRDefault="00123F32" w:rsidP="009F473A">
      <w:pPr>
        <w:autoSpaceDE w:val="0"/>
        <w:autoSpaceDN w:val="0"/>
        <w:adjustRightInd w:val="0"/>
        <w:spacing w:after="0" w:line="324" w:lineRule="auto"/>
        <w:jc w:val="both"/>
        <w:rPr>
          <w:rFonts w:ascii="Garamond" w:hAnsi="Garamond"/>
          <w:sz w:val="24"/>
          <w:szCs w:val="24"/>
          <w:lang w:val="en-US"/>
        </w:rPr>
      </w:pPr>
      <w:r w:rsidRPr="00184F2A">
        <w:rPr>
          <w:rFonts w:ascii="Garamond" w:hAnsi="Garamond"/>
          <w:sz w:val="24"/>
          <w:szCs w:val="24"/>
          <w:lang w:val="en-US"/>
        </w:rPr>
        <w:t xml:space="preserve">The contracting authority to whom the bidder has provided services </w:t>
      </w:r>
      <w:r w:rsidR="00E52F14" w:rsidRPr="00184F2A">
        <w:rPr>
          <w:rFonts w:ascii="Garamond" w:hAnsi="Garamond"/>
          <w:sz w:val="24"/>
          <w:szCs w:val="24"/>
          <w:lang w:val="en-US"/>
        </w:rPr>
        <w:t>…………………………………………………………………………………………………</w:t>
      </w:r>
    </w:p>
    <w:p w14:paraId="22C0E771" w14:textId="635B4F15" w:rsidR="00E52F14" w:rsidRPr="00184F2A" w:rsidRDefault="00E52F14" w:rsidP="009F473A">
      <w:pPr>
        <w:autoSpaceDE w:val="0"/>
        <w:autoSpaceDN w:val="0"/>
        <w:adjustRightInd w:val="0"/>
        <w:spacing w:after="0" w:line="324" w:lineRule="auto"/>
        <w:jc w:val="both"/>
        <w:rPr>
          <w:rFonts w:ascii="Garamond" w:hAnsi="Garamond"/>
          <w:i/>
          <w:sz w:val="24"/>
          <w:szCs w:val="24"/>
          <w:lang w:val="en-US"/>
        </w:rPr>
      </w:pPr>
      <w:r w:rsidRPr="00184F2A">
        <w:rPr>
          <w:rFonts w:ascii="Garamond" w:hAnsi="Garamond"/>
          <w:i/>
          <w:sz w:val="24"/>
          <w:szCs w:val="24"/>
          <w:lang w:val="en-US"/>
        </w:rPr>
        <w:t>(</w:t>
      </w:r>
      <w:r w:rsidR="00317165" w:rsidRPr="00184F2A">
        <w:rPr>
          <w:rFonts w:ascii="Garamond" w:hAnsi="Garamond"/>
          <w:i/>
          <w:sz w:val="24"/>
          <w:szCs w:val="24"/>
          <w:lang w:val="en-US"/>
        </w:rPr>
        <w:t>the name of your reference is indicated</w:t>
      </w:r>
      <w:r w:rsidRPr="00184F2A">
        <w:rPr>
          <w:rFonts w:ascii="Garamond" w:hAnsi="Garamond"/>
          <w:i/>
          <w:sz w:val="24"/>
          <w:szCs w:val="24"/>
          <w:lang w:val="en-US"/>
        </w:rPr>
        <w:t>)</w:t>
      </w:r>
    </w:p>
    <w:p w14:paraId="5D7B9026" w14:textId="77777777" w:rsidR="00E52F14" w:rsidRPr="00184F2A" w:rsidRDefault="00E52F14" w:rsidP="00E52F14">
      <w:pPr>
        <w:autoSpaceDE w:val="0"/>
        <w:autoSpaceDN w:val="0"/>
        <w:adjustRightInd w:val="0"/>
        <w:spacing w:line="324" w:lineRule="auto"/>
        <w:jc w:val="both"/>
        <w:rPr>
          <w:rFonts w:ascii="Garamond" w:hAnsi="Garamond"/>
          <w:sz w:val="24"/>
          <w:szCs w:val="24"/>
          <w:lang w:val="en-US"/>
        </w:rPr>
      </w:pPr>
    </w:p>
    <w:p w14:paraId="1DDC6E56" w14:textId="30993112" w:rsidR="00E52F14" w:rsidRPr="00184F2A" w:rsidRDefault="00123F32" w:rsidP="009F473A">
      <w:pPr>
        <w:autoSpaceDE w:val="0"/>
        <w:autoSpaceDN w:val="0"/>
        <w:adjustRightInd w:val="0"/>
        <w:spacing w:after="0" w:line="324" w:lineRule="auto"/>
        <w:jc w:val="both"/>
        <w:rPr>
          <w:rFonts w:ascii="Garamond" w:hAnsi="Garamond"/>
          <w:sz w:val="24"/>
          <w:szCs w:val="24"/>
          <w:lang w:val="en-US"/>
        </w:rPr>
      </w:pPr>
      <w:r w:rsidRPr="00184F2A">
        <w:rPr>
          <w:rFonts w:ascii="Garamond" w:hAnsi="Garamond"/>
          <w:bCs/>
          <w:sz w:val="24"/>
          <w:szCs w:val="24"/>
          <w:lang w:val="en-US"/>
        </w:rPr>
        <w:t xml:space="preserve">I DECLARE that the economic entity </w:t>
      </w:r>
      <w:r w:rsidR="00E52F14" w:rsidRPr="00184F2A">
        <w:rPr>
          <w:rFonts w:ascii="Garamond" w:hAnsi="Garamond"/>
          <w:sz w:val="24"/>
          <w:szCs w:val="24"/>
          <w:lang w:val="en-US"/>
        </w:rPr>
        <w:t>………………………………………………………………………………………………</w:t>
      </w:r>
      <w:r w:rsidR="00184F2A" w:rsidRPr="00184F2A">
        <w:rPr>
          <w:rFonts w:ascii="Garamond" w:hAnsi="Garamond"/>
          <w:sz w:val="24"/>
          <w:szCs w:val="24"/>
          <w:lang w:val="en-US"/>
        </w:rPr>
        <w:t>….</w:t>
      </w:r>
    </w:p>
    <w:p w14:paraId="2C819CD4" w14:textId="42B465B5" w:rsidR="00E52F14" w:rsidRPr="00184F2A" w:rsidRDefault="00E52F14" w:rsidP="009F473A">
      <w:pPr>
        <w:autoSpaceDE w:val="0"/>
        <w:autoSpaceDN w:val="0"/>
        <w:adjustRightInd w:val="0"/>
        <w:spacing w:after="0" w:line="324" w:lineRule="auto"/>
        <w:jc w:val="both"/>
        <w:rPr>
          <w:rFonts w:ascii="Garamond" w:hAnsi="Garamond"/>
          <w:i/>
          <w:iCs/>
          <w:sz w:val="24"/>
          <w:szCs w:val="24"/>
          <w:lang w:val="en-US"/>
        </w:rPr>
      </w:pPr>
      <w:r w:rsidRPr="00184F2A">
        <w:rPr>
          <w:rFonts w:ascii="Garamond" w:hAnsi="Garamond"/>
          <w:i/>
          <w:iCs/>
          <w:sz w:val="24"/>
          <w:szCs w:val="24"/>
          <w:lang w:val="en-US"/>
        </w:rPr>
        <w:t>(</w:t>
      </w:r>
      <w:r w:rsidR="00317165" w:rsidRPr="00184F2A">
        <w:rPr>
          <w:rFonts w:ascii="Garamond" w:hAnsi="Garamond"/>
          <w:i/>
          <w:iCs/>
          <w:sz w:val="24"/>
          <w:szCs w:val="24"/>
          <w:lang w:val="en-US"/>
        </w:rPr>
        <w:t>contractor information is indicated</w:t>
      </w:r>
      <w:r w:rsidRPr="00184F2A">
        <w:rPr>
          <w:rFonts w:ascii="Garamond" w:hAnsi="Garamond"/>
          <w:i/>
          <w:iCs/>
          <w:sz w:val="24"/>
          <w:szCs w:val="24"/>
          <w:lang w:val="en-US"/>
        </w:rPr>
        <w:t>)</w:t>
      </w:r>
    </w:p>
    <w:p w14:paraId="036A44B7" w14:textId="77777777" w:rsidR="00E52F14" w:rsidRPr="00184F2A" w:rsidRDefault="00E52F14" w:rsidP="00E52F14">
      <w:pPr>
        <w:autoSpaceDE w:val="0"/>
        <w:autoSpaceDN w:val="0"/>
        <w:adjustRightInd w:val="0"/>
        <w:spacing w:line="324" w:lineRule="auto"/>
        <w:jc w:val="both"/>
        <w:rPr>
          <w:rFonts w:ascii="Garamond" w:hAnsi="Garamond"/>
          <w:sz w:val="24"/>
          <w:szCs w:val="24"/>
          <w:lang w:val="en-US"/>
        </w:rPr>
      </w:pPr>
    </w:p>
    <w:p w14:paraId="4B6416CA" w14:textId="6414F3E0" w:rsidR="00E52F14" w:rsidRPr="00184F2A" w:rsidRDefault="00123F32" w:rsidP="00E52F14">
      <w:pPr>
        <w:autoSpaceDE w:val="0"/>
        <w:autoSpaceDN w:val="0"/>
        <w:adjustRightInd w:val="0"/>
        <w:spacing w:line="324" w:lineRule="auto"/>
        <w:jc w:val="both"/>
        <w:rPr>
          <w:rFonts w:ascii="Garamond" w:hAnsi="Garamond"/>
          <w:sz w:val="24"/>
          <w:szCs w:val="24"/>
          <w:lang w:val="en-US"/>
        </w:rPr>
      </w:pPr>
      <w:r w:rsidRPr="00184F2A">
        <w:rPr>
          <w:rFonts w:ascii="Garamond" w:hAnsi="Garamond"/>
          <w:sz w:val="24"/>
          <w:szCs w:val="24"/>
          <w:lang w:val="en-US"/>
        </w:rPr>
        <w:t xml:space="preserve">has performed the following services (description of performed services) </w:t>
      </w:r>
      <w:r w:rsidR="00E52F14" w:rsidRPr="00184F2A">
        <w:rPr>
          <w:rFonts w:ascii="Garamond" w:hAnsi="Garamond"/>
          <w:sz w:val="24"/>
          <w:szCs w:val="24"/>
          <w:lang w:val="en-US"/>
        </w:rPr>
        <w:t>………………………………………………………………………….</w:t>
      </w:r>
    </w:p>
    <w:p w14:paraId="59CB1940" w14:textId="2A33F80F" w:rsidR="00E52F14" w:rsidRPr="00184F2A" w:rsidRDefault="00123F32" w:rsidP="00E52F14">
      <w:pPr>
        <w:autoSpaceDE w:val="0"/>
        <w:autoSpaceDN w:val="0"/>
        <w:adjustRightInd w:val="0"/>
        <w:spacing w:line="324" w:lineRule="auto"/>
        <w:jc w:val="both"/>
        <w:rPr>
          <w:rFonts w:ascii="Garamond" w:hAnsi="Garamond"/>
          <w:sz w:val="24"/>
          <w:szCs w:val="24"/>
          <w:lang w:val="en-US"/>
        </w:rPr>
      </w:pPr>
      <w:r w:rsidRPr="00184F2A">
        <w:rPr>
          <w:rFonts w:ascii="Garamond" w:hAnsi="Garamond"/>
          <w:sz w:val="24"/>
          <w:szCs w:val="24"/>
          <w:lang w:val="en-US"/>
        </w:rPr>
        <w:t>that included</w:t>
      </w:r>
    </w:p>
    <w:p w14:paraId="5F948C3B" w14:textId="77777777" w:rsidR="00E52F14" w:rsidRPr="00184F2A" w:rsidRDefault="00E52F14" w:rsidP="009F473A">
      <w:pPr>
        <w:autoSpaceDE w:val="0"/>
        <w:autoSpaceDN w:val="0"/>
        <w:adjustRightInd w:val="0"/>
        <w:spacing w:after="0" w:line="324" w:lineRule="auto"/>
        <w:jc w:val="both"/>
        <w:rPr>
          <w:rFonts w:ascii="Garamond" w:hAnsi="Garamond"/>
          <w:sz w:val="24"/>
          <w:szCs w:val="24"/>
          <w:lang w:val="en-US"/>
        </w:rPr>
      </w:pPr>
      <w:r w:rsidRPr="00184F2A">
        <w:rPr>
          <w:rFonts w:ascii="Garamond" w:hAnsi="Garamond"/>
          <w:sz w:val="24"/>
          <w:szCs w:val="24"/>
          <w:lang w:val="en-US"/>
        </w:rPr>
        <w:t>……………………………………………………………………………………………………………………………………………………………………………………………………</w:t>
      </w:r>
    </w:p>
    <w:p w14:paraId="60D4A76C" w14:textId="6CC79B3D" w:rsidR="00E52F14" w:rsidRPr="00184F2A" w:rsidRDefault="00E52F14" w:rsidP="009F473A">
      <w:pPr>
        <w:autoSpaceDE w:val="0"/>
        <w:autoSpaceDN w:val="0"/>
        <w:adjustRightInd w:val="0"/>
        <w:spacing w:after="0" w:line="324" w:lineRule="auto"/>
        <w:jc w:val="both"/>
        <w:rPr>
          <w:rFonts w:ascii="Garamond" w:hAnsi="Garamond"/>
          <w:i/>
          <w:iCs/>
          <w:sz w:val="24"/>
          <w:szCs w:val="24"/>
          <w:lang w:val="en-US"/>
        </w:rPr>
      </w:pPr>
      <w:r w:rsidRPr="00184F2A">
        <w:rPr>
          <w:rFonts w:ascii="Garamond" w:hAnsi="Garamond"/>
          <w:i/>
          <w:iCs/>
          <w:sz w:val="24"/>
          <w:szCs w:val="24"/>
          <w:lang w:val="en-US"/>
        </w:rPr>
        <w:t>(</w:t>
      </w:r>
      <w:r w:rsidR="00317165" w:rsidRPr="00184F2A">
        <w:rPr>
          <w:rFonts w:ascii="Garamond" w:hAnsi="Garamond"/>
          <w:i/>
          <w:iCs/>
          <w:sz w:val="24"/>
          <w:szCs w:val="24"/>
          <w:lang w:val="en-US"/>
        </w:rPr>
        <w:t>indicates the characteristics that demonstrate the fulfillment of the condition regarding the reference of the economic entity</w:t>
      </w:r>
      <w:r w:rsidRPr="00184F2A">
        <w:rPr>
          <w:rFonts w:ascii="Garamond" w:hAnsi="Garamond"/>
          <w:i/>
          <w:iCs/>
          <w:sz w:val="24"/>
          <w:szCs w:val="24"/>
          <w:lang w:val="en-US"/>
        </w:rPr>
        <w:t>)</w:t>
      </w:r>
    </w:p>
    <w:p w14:paraId="7511DA32" w14:textId="543355D9" w:rsidR="00123F32" w:rsidRPr="00184F2A" w:rsidRDefault="00123F32" w:rsidP="00123F32">
      <w:pPr>
        <w:autoSpaceDE w:val="0"/>
        <w:autoSpaceDN w:val="0"/>
        <w:adjustRightInd w:val="0"/>
        <w:spacing w:line="324" w:lineRule="auto"/>
        <w:jc w:val="both"/>
        <w:rPr>
          <w:rFonts w:ascii="Garamond" w:hAnsi="Garamond"/>
          <w:sz w:val="24"/>
          <w:szCs w:val="24"/>
          <w:lang w:val="en-US"/>
        </w:rPr>
      </w:pPr>
      <w:r w:rsidRPr="00184F2A">
        <w:rPr>
          <w:rFonts w:ascii="Garamond" w:hAnsi="Garamond"/>
          <w:sz w:val="24"/>
          <w:szCs w:val="24"/>
          <w:lang w:val="en-US"/>
        </w:rPr>
        <w:t>in the period from …………………</w:t>
      </w:r>
      <w:r w:rsidR="00184F2A" w:rsidRPr="00184F2A">
        <w:rPr>
          <w:rFonts w:ascii="Garamond" w:hAnsi="Garamond"/>
          <w:sz w:val="24"/>
          <w:szCs w:val="24"/>
          <w:lang w:val="en-US"/>
        </w:rPr>
        <w:t>….</w:t>
      </w:r>
      <w:r w:rsidRPr="00184F2A">
        <w:rPr>
          <w:rFonts w:ascii="Garamond" w:hAnsi="Garamond"/>
          <w:sz w:val="24"/>
          <w:szCs w:val="24"/>
          <w:lang w:val="en-US"/>
        </w:rPr>
        <w:t xml:space="preserve"> to……………………</w:t>
      </w:r>
      <w:r w:rsidR="00184F2A" w:rsidRPr="00184F2A">
        <w:rPr>
          <w:rFonts w:ascii="Garamond" w:hAnsi="Garamond"/>
          <w:sz w:val="24"/>
          <w:szCs w:val="24"/>
          <w:lang w:val="en-US"/>
        </w:rPr>
        <w:t>….</w:t>
      </w:r>
    </w:p>
    <w:p w14:paraId="17B86AA1" w14:textId="32D7D856" w:rsidR="00E52F14" w:rsidRPr="00184F2A" w:rsidRDefault="00123F32" w:rsidP="00123F32">
      <w:pPr>
        <w:autoSpaceDE w:val="0"/>
        <w:autoSpaceDN w:val="0"/>
        <w:adjustRightInd w:val="0"/>
        <w:spacing w:line="324" w:lineRule="auto"/>
        <w:jc w:val="both"/>
        <w:rPr>
          <w:rFonts w:ascii="Garamond" w:hAnsi="Garamond"/>
          <w:sz w:val="24"/>
          <w:szCs w:val="24"/>
          <w:lang w:val="en-US"/>
        </w:rPr>
      </w:pPr>
      <w:r w:rsidRPr="00184F2A">
        <w:rPr>
          <w:rFonts w:ascii="Garamond" w:hAnsi="Garamond"/>
          <w:sz w:val="24"/>
          <w:szCs w:val="24"/>
          <w:lang w:val="en-US"/>
        </w:rPr>
        <w:t>in the value of …….………………………………………</w:t>
      </w:r>
      <w:r w:rsidR="00184F2A" w:rsidRPr="00184F2A">
        <w:rPr>
          <w:rFonts w:ascii="Garamond" w:hAnsi="Garamond"/>
          <w:sz w:val="24"/>
          <w:szCs w:val="24"/>
          <w:lang w:val="en-US"/>
        </w:rPr>
        <w:t>…. EUR</w:t>
      </w:r>
      <w:r w:rsidRPr="00184F2A">
        <w:rPr>
          <w:rFonts w:ascii="Garamond" w:hAnsi="Garamond"/>
          <w:sz w:val="24"/>
          <w:szCs w:val="24"/>
          <w:lang w:val="en-US"/>
        </w:rPr>
        <w:t xml:space="preserve"> including VAT</w:t>
      </w:r>
      <w:r w:rsidR="00E52F14" w:rsidRPr="00184F2A">
        <w:rPr>
          <w:rFonts w:ascii="Garamond" w:hAnsi="Garamond"/>
          <w:sz w:val="24"/>
          <w:szCs w:val="24"/>
          <w:lang w:val="en-US"/>
        </w:rPr>
        <w:t>,</w:t>
      </w:r>
    </w:p>
    <w:p w14:paraId="12105876" w14:textId="6AC19A4C" w:rsidR="00E52F14" w:rsidRPr="00184F2A" w:rsidRDefault="00123F32" w:rsidP="00E52F14">
      <w:pPr>
        <w:autoSpaceDE w:val="0"/>
        <w:autoSpaceDN w:val="0"/>
        <w:adjustRightInd w:val="0"/>
        <w:spacing w:line="324" w:lineRule="auto"/>
        <w:jc w:val="both"/>
        <w:rPr>
          <w:rFonts w:ascii="Garamond" w:hAnsi="Garamond"/>
          <w:i/>
          <w:sz w:val="24"/>
          <w:szCs w:val="24"/>
          <w:lang w:val="en-US"/>
        </w:rPr>
      </w:pPr>
      <w:r w:rsidRPr="00184F2A">
        <w:rPr>
          <w:rFonts w:ascii="Garamond" w:hAnsi="Garamond"/>
          <w:sz w:val="24"/>
          <w:szCs w:val="24"/>
          <w:lang w:val="en-US"/>
        </w:rPr>
        <w:t>and fully complied with our requirements and complied with the contractual provisions, and we assess the bidder's work as professional, high-quality and in accordance with the regulations</w:t>
      </w:r>
      <w:r w:rsidR="00E52F14" w:rsidRPr="00184F2A">
        <w:rPr>
          <w:rFonts w:ascii="Garamond" w:hAnsi="Garamond"/>
          <w:sz w:val="24"/>
          <w:szCs w:val="24"/>
          <w:lang w:val="en-US"/>
        </w:rPr>
        <w:t>.</w:t>
      </w:r>
    </w:p>
    <w:p w14:paraId="5A325D56" w14:textId="0197E0FE" w:rsidR="00317165" w:rsidRPr="00184F2A" w:rsidRDefault="00317165" w:rsidP="00317165">
      <w:pPr>
        <w:spacing w:line="324" w:lineRule="auto"/>
        <w:jc w:val="both"/>
        <w:rPr>
          <w:rFonts w:ascii="Garamond" w:hAnsi="Garamond"/>
          <w:sz w:val="24"/>
          <w:szCs w:val="24"/>
          <w:lang w:val="en-US"/>
        </w:rPr>
      </w:pPr>
      <w:r w:rsidRPr="00184F2A">
        <w:rPr>
          <w:rFonts w:ascii="Garamond" w:hAnsi="Garamond"/>
          <w:sz w:val="24"/>
          <w:szCs w:val="24"/>
          <w:lang w:val="en-US"/>
        </w:rPr>
        <w:t>Contact person of the contracting authority - investor: ……………………………………………</w:t>
      </w:r>
    </w:p>
    <w:p w14:paraId="5933A2C7" w14:textId="2FB682DA" w:rsidR="00317165" w:rsidRPr="00184F2A" w:rsidRDefault="00317165" w:rsidP="00317165">
      <w:pPr>
        <w:spacing w:line="324" w:lineRule="auto"/>
        <w:jc w:val="both"/>
        <w:rPr>
          <w:rFonts w:ascii="Garamond" w:hAnsi="Garamond"/>
          <w:sz w:val="24"/>
          <w:szCs w:val="24"/>
          <w:lang w:val="en-US"/>
        </w:rPr>
      </w:pPr>
      <w:r w:rsidRPr="00184F2A">
        <w:rPr>
          <w:rFonts w:ascii="Garamond" w:hAnsi="Garamond"/>
          <w:sz w:val="24"/>
          <w:szCs w:val="24"/>
          <w:lang w:val="en-US"/>
        </w:rPr>
        <w:t>Phone …………………………………………………</w:t>
      </w:r>
      <w:r w:rsidR="00184F2A" w:rsidRPr="00184F2A">
        <w:rPr>
          <w:rFonts w:ascii="Garamond" w:hAnsi="Garamond"/>
          <w:sz w:val="24"/>
          <w:szCs w:val="24"/>
          <w:lang w:val="en-US"/>
        </w:rPr>
        <w:t>….</w:t>
      </w:r>
    </w:p>
    <w:p w14:paraId="760BB7D0" w14:textId="77777777" w:rsidR="00317165" w:rsidRPr="00184F2A" w:rsidRDefault="00317165" w:rsidP="00317165">
      <w:pPr>
        <w:spacing w:line="324" w:lineRule="auto"/>
        <w:jc w:val="both"/>
        <w:rPr>
          <w:rFonts w:ascii="Garamond" w:hAnsi="Garamond"/>
          <w:sz w:val="24"/>
          <w:szCs w:val="24"/>
          <w:lang w:val="en-US"/>
        </w:rPr>
      </w:pPr>
      <w:r w:rsidRPr="00184F2A">
        <w:rPr>
          <w:rFonts w:ascii="Garamond" w:hAnsi="Garamond"/>
          <w:sz w:val="24"/>
          <w:szCs w:val="24"/>
          <w:lang w:val="en-US"/>
        </w:rPr>
        <w:t>E-mail address …………………………………………………</w:t>
      </w:r>
    </w:p>
    <w:p w14:paraId="5F8D726F" w14:textId="79670E2E" w:rsidR="00E52F14" w:rsidRPr="00184F2A" w:rsidRDefault="00317165" w:rsidP="00317165">
      <w:pPr>
        <w:spacing w:line="324" w:lineRule="auto"/>
        <w:jc w:val="both"/>
        <w:rPr>
          <w:rFonts w:ascii="Garamond" w:hAnsi="Garamond"/>
          <w:sz w:val="24"/>
          <w:szCs w:val="24"/>
          <w:lang w:val="en-US"/>
        </w:rPr>
      </w:pPr>
      <w:r w:rsidRPr="00184F2A">
        <w:rPr>
          <w:rFonts w:ascii="Garamond" w:hAnsi="Garamond"/>
          <w:sz w:val="24"/>
          <w:szCs w:val="24"/>
          <w:lang w:val="en-US"/>
        </w:rPr>
        <w:t>Place and date</w:t>
      </w:r>
      <w:r w:rsidR="00E52F14" w:rsidRPr="00184F2A">
        <w:rPr>
          <w:rFonts w:ascii="Garamond" w:hAnsi="Garamond"/>
          <w:sz w:val="24"/>
          <w:szCs w:val="24"/>
          <w:lang w:val="en-US"/>
        </w:rPr>
        <w:t>: ………………………………………</w:t>
      </w:r>
    </w:p>
    <w:p w14:paraId="506BEFAE" w14:textId="77777777" w:rsidR="00E52F14" w:rsidRPr="00184F2A" w:rsidRDefault="00E52F14" w:rsidP="00E52F14">
      <w:pPr>
        <w:spacing w:line="324" w:lineRule="auto"/>
        <w:ind w:left="3686"/>
        <w:jc w:val="both"/>
        <w:rPr>
          <w:rFonts w:ascii="Garamond" w:hAnsi="Garamond"/>
          <w:sz w:val="24"/>
          <w:szCs w:val="24"/>
          <w:lang w:val="en-US"/>
        </w:rPr>
      </w:pPr>
    </w:p>
    <w:p w14:paraId="57D6BA81" w14:textId="77777777" w:rsidR="00E52F14" w:rsidRPr="00184F2A" w:rsidRDefault="00E52F14" w:rsidP="00E52F14">
      <w:pPr>
        <w:spacing w:line="324" w:lineRule="auto"/>
        <w:ind w:left="3686"/>
        <w:jc w:val="both"/>
        <w:rPr>
          <w:rFonts w:ascii="Garamond" w:hAnsi="Garamond"/>
          <w:sz w:val="24"/>
          <w:szCs w:val="24"/>
          <w:lang w:val="en-US"/>
        </w:rPr>
      </w:pPr>
    </w:p>
    <w:p w14:paraId="63BDCDF6" w14:textId="5F34EC71" w:rsidR="00E52F14" w:rsidRPr="00184F2A" w:rsidRDefault="00317165" w:rsidP="00E52F14">
      <w:pPr>
        <w:spacing w:line="324" w:lineRule="auto"/>
        <w:ind w:left="5102" w:firstLine="562"/>
        <w:jc w:val="both"/>
        <w:rPr>
          <w:rFonts w:ascii="Garamond" w:hAnsi="Garamond"/>
          <w:sz w:val="24"/>
          <w:szCs w:val="24"/>
          <w:lang w:val="en-US"/>
        </w:rPr>
      </w:pPr>
      <w:r w:rsidRPr="00184F2A">
        <w:rPr>
          <w:rFonts w:ascii="Garamond" w:hAnsi="Garamond"/>
          <w:sz w:val="24"/>
          <w:szCs w:val="24"/>
          <w:lang w:val="en-US"/>
        </w:rPr>
        <w:t>Stamp and signature</w:t>
      </w:r>
    </w:p>
    <w:p w14:paraId="1E78C4DF" w14:textId="5F4CF1BE" w:rsidR="00DF03C6" w:rsidRPr="00184F2A" w:rsidRDefault="00B43BA6" w:rsidP="00DF03C6">
      <w:pPr>
        <w:pStyle w:val="Naslov1"/>
        <w:rPr>
          <w:lang w:val="en-US"/>
        </w:rPr>
      </w:pPr>
      <w:bookmarkStart w:id="79" w:name="_Toc469391137"/>
      <w:bookmarkStart w:id="80" w:name="_Toc514146430"/>
      <w:bookmarkStart w:id="81" w:name="_Toc171929469"/>
      <w:bookmarkEnd w:id="60"/>
      <w:r w:rsidRPr="00184F2A">
        <w:rPr>
          <w:lang w:val="en-US"/>
        </w:rPr>
        <w:lastRenderedPageBreak/>
        <w:t>Sample contract</w:t>
      </w:r>
      <w:bookmarkEnd w:id="79"/>
      <w:bookmarkEnd w:id="80"/>
      <w:bookmarkEnd w:id="81"/>
    </w:p>
    <w:p w14:paraId="1A255989" w14:textId="77777777" w:rsidR="00DF03C6" w:rsidRPr="00184F2A" w:rsidRDefault="00DF03C6" w:rsidP="00DF03C6">
      <w:pPr>
        <w:autoSpaceDE w:val="0"/>
        <w:autoSpaceDN w:val="0"/>
        <w:adjustRightInd w:val="0"/>
        <w:spacing w:line="312" w:lineRule="auto"/>
        <w:jc w:val="both"/>
        <w:rPr>
          <w:rFonts w:ascii="Garamond" w:hAnsi="Garamond" w:cs="Arial"/>
          <w:bCs/>
          <w:sz w:val="24"/>
          <w:szCs w:val="24"/>
          <w:lang w:val="en-US"/>
        </w:rPr>
      </w:pPr>
    </w:p>
    <w:p w14:paraId="5FEEFF6C" w14:textId="77777777" w:rsidR="00B43BA6" w:rsidRPr="00184F2A" w:rsidRDefault="00B43BA6" w:rsidP="00B43BA6">
      <w:pPr>
        <w:spacing w:after="0" w:line="312" w:lineRule="auto"/>
        <w:jc w:val="both"/>
        <w:rPr>
          <w:rFonts w:ascii="Garamond" w:hAnsi="Garamond"/>
          <w:color w:val="000000"/>
          <w:sz w:val="24"/>
          <w:szCs w:val="24"/>
          <w:lang w:val="en-US"/>
        </w:rPr>
      </w:pPr>
      <w:r w:rsidRPr="00184F2A">
        <w:rPr>
          <w:rFonts w:ascii="Garamond" w:eastAsia="Times New Roman" w:hAnsi="Garamond"/>
          <w:color w:val="000000"/>
          <w:sz w:val="24"/>
          <w:szCs w:val="24"/>
          <w:lang w:val="en-US" w:eastAsia="sl-SI"/>
        </w:rPr>
        <w:t>University of Ljubljana</w:t>
      </w:r>
      <w:r w:rsidRPr="00184F2A">
        <w:rPr>
          <w:rFonts w:ascii="Garamond" w:hAnsi="Garamond"/>
          <w:color w:val="000000"/>
          <w:sz w:val="24"/>
          <w:szCs w:val="24"/>
          <w:lang w:val="en-US"/>
        </w:rPr>
        <w:t xml:space="preserve">, School of Economics and Business, Kardeljeva </w:t>
      </w:r>
      <w:proofErr w:type="spellStart"/>
      <w:r w:rsidRPr="00184F2A">
        <w:rPr>
          <w:rFonts w:ascii="Garamond" w:hAnsi="Garamond"/>
          <w:color w:val="000000"/>
          <w:sz w:val="24"/>
          <w:szCs w:val="24"/>
          <w:lang w:val="en-US"/>
        </w:rPr>
        <w:t>ploščad</w:t>
      </w:r>
      <w:proofErr w:type="spellEnd"/>
      <w:r w:rsidRPr="00184F2A">
        <w:rPr>
          <w:rFonts w:ascii="Garamond" w:hAnsi="Garamond"/>
          <w:color w:val="000000"/>
          <w:sz w:val="24"/>
          <w:szCs w:val="24"/>
          <w:lang w:val="en-US"/>
        </w:rPr>
        <w:t xml:space="preserve"> 17, 1000 Ljubljana</w:t>
      </w:r>
    </w:p>
    <w:p w14:paraId="6EC9BC68" w14:textId="61A35213" w:rsidR="00B43BA6" w:rsidRPr="00184F2A" w:rsidRDefault="00B43BA6" w:rsidP="00B43BA6">
      <w:pPr>
        <w:spacing w:after="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represented by Tomaž Turk, PhD, dean</w:t>
      </w:r>
    </w:p>
    <w:p w14:paraId="4C4DCA61" w14:textId="77777777" w:rsidR="00B43BA6" w:rsidRPr="00184F2A" w:rsidRDefault="00B43BA6" w:rsidP="00B43BA6">
      <w:pPr>
        <w:spacing w:after="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Registration number: 1626922000</w:t>
      </w:r>
    </w:p>
    <w:p w14:paraId="5F59DAF4" w14:textId="77777777" w:rsidR="00B43BA6" w:rsidRPr="00184F2A" w:rsidRDefault="00B43BA6" w:rsidP="00B43BA6">
      <w:pPr>
        <w:spacing w:after="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VAT ID: SI28186745</w:t>
      </w:r>
    </w:p>
    <w:p w14:paraId="1531BC2D" w14:textId="77777777" w:rsidR="00B43BA6" w:rsidRPr="00184F2A" w:rsidRDefault="00B43BA6" w:rsidP="00B43BA6">
      <w:pPr>
        <w:spacing w:after="0" w:line="312"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t xml:space="preserve">(hereinafter: the </w:t>
      </w:r>
      <w:bookmarkStart w:id="82" w:name="_Hlk173317598"/>
      <w:r w:rsidRPr="00184F2A">
        <w:rPr>
          <w:rFonts w:ascii="Garamond" w:eastAsia="Times New Roman" w:hAnsi="Garamond"/>
          <w:color w:val="000000"/>
          <w:sz w:val="24"/>
          <w:szCs w:val="24"/>
          <w:lang w:val="en-US" w:eastAsia="sl-SI"/>
        </w:rPr>
        <w:t>contracting authority</w:t>
      </w:r>
      <w:bookmarkEnd w:id="82"/>
      <w:r w:rsidRPr="00184F2A">
        <w:rPr>
          <w:rFonts w:ascii="Garamond" w:hAnsi="Garamond"/>
          <w:sz w:val="24"/>
          <w:szCs w:val="24"/>
          <w:lang w:val="en-US"/>
        </w:rPr>
        <w:t>)</w:t>
      </w:r>
    </w:p>
    <w:p w14:paraId="300CD5A7" w14:textId="77777777" w:rsidR="00B43BA6" w:rsidRPr="00184F2A" w:rsidRDefault="00B43BA6" w:rsidP="00B43BA6">
      <w:pPr>
        <w:spacing w:line="312" w:lineRule="auto"/>
        <w:jc w:val="both"/>
        <w:rPr>
          <w:rFonts w:ascii="Garamond" w:hAnsi="Garamond"/>
          <w:sz w:val="24"/>
          <w:szCs w:val="24"/>
          <w:lang w:val="en-US"/>
        </w:rPr>
      </w:pPr>
    </w:p>
    <w:p w14:paraId="776D3032" w14:textId="39F8FD71" w:rsidR="00B43BA6" w:rsidRDefault="00064385" w:rsidP="00B43BA6">
      <w:pPr>
        <w:spacing w:line="312" w:lineRule="atLeast"/>
        <w:jc w:val="both"/>
        <w:rPr>
          <w:rFonts w:ascii="Garamond" w:eastAsia="Times New Roman" w:hAnsi="Garamond"/>
          <w:color w:val="000000"/>
          <w:sz w:val="24"/>
          <w:szCs w:val="24"/>
          <w:lang w:val="en-US" w:eastAsia="sl-SI"/>
        </w:rPr>
      </w:pPr>
      <w:r>
        <w:rPr>
          <w:rFonts w:ascii="Garamond" w:eastAsia="Times New Roman" w:hAnsi="Garamond"/>
          <w:color w:val="000000"/>
          <w:sz w:val="24"/>
          <w:szCs w:val="24"/>
          <w:lang w:val="en-US" w:eastAsia="sl-SI"/>
        </w:rPr>
        <w:t>a</w:t>
      </w:r>
      <w:r w:rsidR="00B43BA6" w:rsidRPr="00184F2A">
        <w:rPr>
          <w:rFonts w:ascii="Garamond" w:eastAsia="Times New Roman" w:hAnsi="Garamond"/>
          <w:color w:val="000000"/>
          <w:sz w:val="24"/>
          <w:szCs w:val="24"/>
          <w:lang w:val="en-US" w:eastAsia="sl-SI"/>
        </w:rPr>
        <w:t>nd</w:t>
      </w:r>
    </w:p>
    <w:p w14:paraId="452610DE" w14:textId="77777777" w:rsidR="00064385" w:rsidRPr="00184F2A" w:rsidRDefault="00064385" w:rsidP="00B43BA6">
      <w:pPr>
        <w:spacing w:line="312" w:lineRule="atLeast"/>
        <w:jc w:val="both"/>
        <w:rPr>
          <w:rFonts w:ascii="Times New Roman" w:eastAsia="Times New Roman" w:hAnsi="Times New Roman"/>
          <w:color w:val="000000"/>
          <w:sz w:val="24"/>
          <w:szCs w:val="24"/>
          <w:lang w:val="en-US" w:eastAsia="sl-SI"/>
        </w:rPr>
      </w:pPr>
    </w:p>
    <w:p w14:paraId="32DEE7C6" w14:textId="77777777" w:rsidR="00B43BA6" w:rsidRPr="00184F2A" w:rsidRDefault="00B43BA6" w:rsidP="00B43BA6">
      <w:pPr>
        <w:spacing w:after="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bidder: _______________________________________________________________</w:t>
      </w:r>
    </w:p>
    <w:p w14:paraId="2C6E6947" w14:textId="77777777" w:rsidR="00B43BA6" w:rsidRPr="00184F2A" w:rsidRDefault="00B43BA6" w:rsidP="00B43BA6">
      <w:pPr>
        <w:spacing w:after="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represented by _______________________________________________________________</w:t>
      </w:r>
    </w:p>
    <w:p w14:paraId="22C9942C" w14:textId="77777777" w:rsidR="00B43BA6" w:rsidRPr="00184F2A" w:rsidRDefault="00B43BA6" w:rsidP="00B43BA6">
      <w:pPr>
        <w:spacing w:after="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Registration number: _________________________________________</w:t>
      </w:r>
    </w:p>
    <w:p w14:paraId="2A462B7C" w14:textId="77777777" w:rsidR="00B43BA6" w:rsidRPr="00184F2A" w:rsidRDefault="00B43BA6" w:rsidP="00B43BA6">
      <w:pPr>
        <w:spacing w:after="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Identification no. (VAT ID): _______________________________</w:t>
      </w:r>
    </w:p>
    <w:p w14:paraId="60FF032B" w14:textId="77777777" w:rsidR="00B43BA6" w:rsidRPr="00184F2A" w:rsidRDefault="00B43BA6" w:rsidP="00B43BA6">
      <w:pPr>
        <w:spacing w:after="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Transaction account (TRR): _______________________________________opened at</w:t>
      </w:r>
    </w:p>
    <w:p w14:paraId="322981A2" w14:textId="77777777" w:rsidR="00B43BA6" w:rsidRPr="00184F2A" w:rsidRDefault="00B43BA6" w:rsidP="00B43BA6">
      <w:pPr>
        <w:spacing w:after="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___________________________________________</w:t>
      </w:r>
    </w:p>
    <w:p w14:paraId="7D5EE4BC" w14:textId="77777777" w:rsidR="00B43BA6" w:rsidRPr="00184F2A" w:rsidRDefault="00B43BA6" w:rsidP="00B43BA6">
      <w:pPr>
        <w:spacing w:after="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(hereinafter: the contractor)</w:t>
      </w:r>
    </w:p>
    <w:p w14:paraId="3C7A0C0A" w14:textId="77777777" w:rsidR="00B43BA6" w:rsidRPr="00184F2A" w:rsidRDefault="00B43BA6" w:rsidP="00B43BA6">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 </w:t>
      </w:r>
    </w:p>
    <w:p w14:paraId="312CAC55" w14:textId="77777777" w:rsidR="00B43BA6" w:rsidRPr="00184F2A" w:rsidRDefault="00B43BA6" w:rsidP="00B43BA6">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conclude</w:t>
      </w:r>
    </w:p>
    <w:p w14:paraId="5DF22E20" w14:textId="77777777" w:rsidR="00B43BA6" w:rsidRPr="00184F2A" w:rsidRDefault="00B43BA6" w:rsidP="00B43BA6">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b/>
          <w:bCs/>
          <w:i/>
          <w:iCs/>
          <w:color w:val="000000"/>
          <w:sz w:val="24"/>
          <w:szCs w:val="24"/>
          <w:lang w:val="en-US" w:eastAsia="sl-SI"/>
        </w:rPr>
        <w:t>E-EDUCATION SYSTEM PROVISION AND SUPPORT AGREEMENT</w:t>
      </w:r>
    </w:p>
    <w:p w14:paraId="2EE05BD7" w14:textId="77777777" w:rsidR="00B43BA6" w:rsidRPr="00184F2A" w:rsidRDefault="00B43BA6" w:rsidP="00B43BA6">
      <w:pPr>
        <w:spacing w:line="312" w:lineRule="auto"/>
        <w:jc w:val="both"/>
        <w:rPr>
          <w:rFonts w:ascii="Garamond" w:hAnsi="Garamond" w:cs="Arial"/>
          <w:b/>
          <w:i/>
          <w:kern w:val="3"/>
          <w:sz w:val="24"/>
          <w:szCs w:val="24"/>
          <w:lang w:val="en-US" w:eastAsia="zh-CN"/>
        </w:rPr>
      </w:pPr>
    </w:p>
    <w:p w14:paraId="70301541" w14:textId="77777777" w:rsidR="00B43BA6" w:rsidRPr="00184F2A" w:rsidRDefault="00B43BA6" w:rsidP="00B43BA6">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b/>
          <w:bCs/>
          <w:color w:val="000000"/>
          <w:sz w:val="24"/>
          <w:szCs w:val="24"/>
          <w:lang w:val="en-US" w:eastAsia="sl-SI"/>
        </w:rPr>
        <w:t>GENERAL PROVISIONS</w:t>
      </w:r>
    </w:p>
    <w:p w14:paraId="7FFB2620" w14:textId="2F67E297" w:rsidR="00DF03C6" w:rsidRPr="00184F2A" w:rsidRDefault="00DF03C6" w:rsidP="00DF03C6">
      <w:pPr>
        <w:spacing w:line="312" w:lineRule="auto"/>
        <w:jc w:val="both"/>
        <w:rPr>
          <w:rFonts w:ascii="Garamond" w:hAnsi="Garamond" w:cs="Arial"/>
          <w:b/>
          <w:kern w:val="3"/>
          <w:sz w:val="24"/>
          <w:szCs w:val="24"/>
          <w:lang w:val="en-US" w:eastAsia="zh-CN"/>
        </w:rPr>
      </w:pPr>
    </w:p>
    <w:p w14:paraId="60F2934F" w14:textId="79C7E10A" w:rsidR="00DF03C6" w:rsidRPr="00184F2A" w:rsidRDefault="002035CA" w:rsidP="005E0090">
      <w:pPr>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w:t>
      </w:r>
      <w:r w:rsidR="005E0090" w:rsidRPr="00184F2A">
        <w:rPr>
          <w:rFonts w:ascii="Garamond" w:hAnsi="Garamond" w:cs="Arial"/>
          <w:kern w:val="3"/>
          <w:sz w:val="24"/>
          <w:szCs w:val="24"/>
          <w:lang w:val="en-US" w:eastAsia="zh-CN"/>
        </w:rPr>
        <w:t>Article 1</w:t>
      </w:r>
    </w:p>
    <w:p w14:paraId="550A16F0" w14:textId="67E8CDF6" w:rsidR="00DF03C6" w:rsidRPr="00184F2A" w:rsidRDefault="005E0090" w:rsidP="00DF03C6">
      <w:pPr>
        <w:spacing w:line="312" w:lineRule="auto"/>
        <w:jc w:val="both"/>
        <w:rPr>
          <w:rFonts w:ascii="Garamond" w:hAnsi="Garamond" w:cs="Arial"/>
          <w:kern w:val="3"/>
          <w:sz w:val="24"/>
          <w:szCs w:val="24"/>
          <w:lang w:val="en-US" w:eastAsia="zh-CN"/>
        </w:rPr>
      </w:pPr>
      <w:r w:rsidRPr="00184F2A">
        <w:rPr>
          <w:rFonts w:ascii="Garamond" w:hAnsi="Garamond" w:cs="Arial"/>
          <w:kern w:val="3"/>
          <w:sz w:val="24"/>
          <w:szCs w:val="24"/>
          <w:lang w:val="en-US" w:eastAsia="zh-CN"/>
        </w:rPr>
        <w:t>The contracting parties note</w:t>
      </w:r>
      <w:r w:rsidR="00DF03C6" w:rsidRPr="00184F2A">
        <w:rPr>
          <w:rFonts w:ascii="Garamond" w:hAnsi="Garamond" w:cs="Arial"/>
          <w:kern w:val="3"/>
          <w:sz w:val="24"/>
          <w:szCs w:val="24"/>
          <w:lang w:val="en-US" w:eastAsia="zh-CN"/>
        </w:rPr>
        <w:t>:</w:t>
      </w:r>
    </w:p>
    <w:p w14:paraId="7F1EDBD6" w14:textId="69324123" w:rsidR="00DF03C6" w:rsidRPr="00184F2A" w:rsidRDefault="005E0090" w:rsidP="007A16AA">
      <w:pPr>
        <w:pStyle w:val="Odstavekseznama"/>
        <w:numPr>
          <w:ilvl w:val="0"/>
          <w:numId w:val="9"/>
        </w:numPr>
        <w:spacing w:line="312" w:lineRule="auto"/>
        <w:rPr>
          <w:rFonts w:ascii="Garamond" w:hAnsi="Garamond" w:cs="Arial"/>
          <w:sz w:val="24"/>
          <w:szCs w:val="24"/>
          <w:lang w:val="en-US"/>
        </w:rPr>
      </w:pPr>
      <w:r w:rsidRPr="00184F2A">
        <w:rPr>
          <w:rFonts w:ascii="Garamond" w:eastAsia="Times New Roman" w:hAnsi="Garamond"/>
          <w:color w:val="000000"/>
          <w:sz w:val="24"/>
          <w:szCs w:val="24"/>
          <w:lang w:val="en-US"/>
        </w:rPr>
        <w:t xml:space="preserve">that the contracting authority has carried out the public procurement procedure for </w:t>
      </w:r>
      <w:r w:rsidRPr="00184F2A">
        <w:rPr>
          <w:rFonts w:ascii="Garamond" w:hAnsi="Garamond" w:cs="Arial"/>
          <w:sz w:val="24"/>
          <w:szCs w:val="24"/>
          <w:lang w:val="en-US"/>
        </w:rPr>
        <w:t>»</w:t>
      </w:r>
      <w:r w:rsidRPr="00184F2A">
        <w:rPr>
          <w:rFonts w:ascii="Garamond" w:eastAsiaTheme="minorEastAsia" w:hAnsi="Garamond"/>
          <w:b/>
          <w:i/>
          <w:sz w:val="24"/>
          <w:szCs w:val="24"/>
          <w:lang w:val="en-US"/>
        </w:rPr>
        <w:t>Provision of the e-learning management system</w:t>
      </w:r>
      <w:r w:rsidRPr="00184F2A">
        <w:rPr>
          <w:rFonts w:ascii="Garamond" w:hAnsi="Garamond" w:cs="Arial"/>
          <w:i/>
          <w:sz w:val="24"/>
          <w:szCs w:val="24"/>
          <w:lang w:val="en-US"/>
        </w:rPr>
        <w:t xml:space="preserve"> </w:t>
      </w:r>
      <w:r w:rsidR="00DF03C6" w:rsidRPr="00184F2A">
        <w:rPr>
          <w:rFonts w:ascii="Garamond" w:hAnsi="Garamond" w:cs="Arial"/>
          <w:sz w:val="24"/>
          <w:szCs w:val="24"/>
          <w:lang w:val="en-US"/>
        </w:rPr>
        <w:t>«,</w:t>
      </w:r>
    </w:p>
    <w:p w14:paraId="5DE49B19" w14:textId="6B6CE68B" w:rsidR="00DF03C6" w:rsidRPr="00184F2A" w:rsidRDefault="005E0090" w:rsidP="007A16AA">
      <w:pPr>
        <w:pStyle w:val="Odstavekseznama"/>
        <w:numPr>
          <w:ilvl w:val="0"/>
          <w:numId w:val="9"/>
        </w:numPr>
        <w:spacing w:line="312" w:lineRule="auto"/>
        <w:rPr>
          <w:rFonts w:ascii="Garamond" w:hAnsi="Garamond" w:cs="Arial"/>
          <w:sz w:val="24"/>
          <w:szCs w:val="24"/>
          <w:lang w:val="en-US"/>
        </w:rPr>
      </w:pPr>
      <w:r w:rsidRPr="00184F2A">
        <w:rPr>
          <w:rFonts w:ascii="Garamond" w:hAnsi="Garamond" w:cs="Arial"/>
          <w:sz w:val="24"/>
          <w:szCs w:val="24"/>
          <w:lang w:val="en-US"/>
        </w:rPr>
        <w:t>that the contract was executed according to the open submission procedure published on the Public Procurement Portal under no. JN ____ on ______</w:t>
      </w:r>
      <w:r w:rsidR="00DF03C6" w:rsidRPr="00184F2A">
        <w:rPr>
          <w:rFonts w:ascii="Garamond" w:hAnsi="Garamond" w:cs="Arial"/>
          <w:sz w:val="24"/>
          <w:szCs w:val="24"/>
          <w:lang w:val="en-US"/>
        </w:rPr>
        <w:t>,</w:t>
      </w:r>
    </w:p>
    <w:p w14:paraId="636D6627" w14:textId="77777777" w:rsidR="005E0090" w:rsidRPr="00184F2A" w:rsidRDefault="005E0090" w:rsidP="007A16AA">
      <w:pPr>
        <w:pStyle w:val="Odstavekseznama"/>
        <w:numPr>
          <w:ilvl w:val="0"/>
          <w:numId w:val="9"/>
        </w:numPr>
        <w:spacing w:line="312" w:lineRule="auto"/>
        <w:rPr>
          <w:rFonts w:ascii="Garamond" w:hAnsi="Garamond" w:cs="Arial"/>
          <w:kern w:val="3"/>
          <w:sz w:val="24"/>
          <w:szCs w:val="24"/>
          <w:lang w:val="en-US" w:eastAsia="zh-CN"/>
        </w:rPr>
      </w:pPr>
      <w:r w:rsidRPr="00184F2A">
        <w:rPr>
          <w:rFonts w:ascii="Garamond" w:eastAsia="Times New Roman" w:hAnsi="Garamond"/>
          <w:color w:val="000000"/>
          <w:sz w:val="24"/>
          <w:szCs w:val="24"/>
          <w:lang w:val="en-US"/>
        </w:rPr>
        <w:t>that the contractor was selected as the most favorable bidder of the public contract in question on the basis of the decision on the award of contract no. ______, on_____.</w:t>
      </w:r>
      <w:r w:rsidRPr="00184F2A">
        <w:rPr>
          <w:rFonts w:ascii="Times New Roman" w:eastAsia="Times New Roman" w:hAnsi="Times New Roman"/>
          <w:color w:val="000000"/>
          <w:sz w:val="14"/>
          <w:szCs w:val="14"/>
          <w:lang w:val="en-US"/>
        </w:rPr>
        <w:t>         </w:t>
      </w:r>
    </w:p>
    <w:p w14:paraId="336B3902" w14:textId="77777777" w:rsidR="005E0090" w:rsidRPr="00184F2A" w:rsidRDefault="005E0090" w:rsidP="005E0090">
      <w:pPr>
        <w:pStyle w:val="Odstavekseznama"/>
        <w:numPr>
          <w:ilvl w:val="0"/>
          <w:numId w:val="9"/>
        </w:numPr>
        <w:spacing w:line="312" w:lineRule="auto"/>
        <w:rPr>
          <w:rFonts w:ascii="Garamond" w:hAnsi="Garamond" w:cs="Arial"/>
          <w:kern w:val="3"/>
          <w:sz w:val="24"/>
          <w:szCs w:val="24"/>
          <w:lang w:val="en-US" w:eastAsia="zh-CN"/>
        </w:rPr>
      </w:pPr>
      <w:r w:rsidRPr="00184F2A">
        <w:rPr>
          <w:rFonts w:ascii="Garamond" w:eastAsia="Times New Roman" w:hAnsi="Garamond"/>
          <w:color w:val="000000"/>
          <w:sz w:val="24"/>
          <w:szCs w:val="24"/>
          <w:lang w:val="en-US"/>
        </w:rPr>
        <w:t>that the contract documents and the tender documents are an integral part of this contract</w:t>
      </w:r>
      <w:r w:rsidRPr="00184F2A">
        <w:rPr>
          <w:rFonts w:ascii="Garamond" w:hAnsi="Garamond" w:cs="Arial"/>
          <w:kern w:val="3"/>
          <w:sz w:val="24"/>
          <w:szCs w:val="24"/>
          <w:lang w:val="en-US" w:eastAsia="zh-CN"/>
        </w:rPr>
        <w:t>,</w:t>
      </w:r>
    </w:p>
    <w:p w14:paraId="2851F342" w14:textId="3376C144" w:rsidR="00A661FA" w:rsidRPr="00184F2A" w:rsidRDefault="005E0090" w:rsidP="005E0090">
      <w:pPr>
        <w:pStyle w:val="Odstavekseznama"/>
        <w:numPr>
          <w:ilvl w:val="0"/>
          <w:numId w:val="9"/>
        </w:numPr>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that the contractor's general terms and conditions can also be an integral part of the contract in the part that does not conflict with the provisions of this contract</w:t>
      </w:r>
      <w:r w:rsidR="00A661FA" w:rsidRPr="00184F2A">
        <w:rPr>
          <w:rFonts w:ascii="Garamond" w:hAnsi="Garamond" w:cs="Arial"/>
          <w:kern w:val="3"/>
          <w:sz w:val="24"/>
          <w:szCs w:val="24"/>
          <w:lang w:val="en-US" w:eastAsia="zh-CN"/>
        </w:rPr>
        <w:t>.</w:t>
      </w:r>
    </w:p>
    <w:p w14:paraId="49DC17D6" w14:textId="77777777" w:rsidR="005E0090" w:rsidRPr="00184F2A" w:rsidRDefault="005E0090" w:rsidP="005E0090">
      <w:pPr>
        <w:pStyle w:val="Odstavekseznama"/>
        <w:spacing w:line="312" w:lineRule="auto"/>
        <w:ind w:left="360"/>
        <w:rPr>
          <w:rFonts w:ascii="Garamond" w:hAnsi="Garamond" w:cs="Arial"/>
          <w:kern w:val="3"/>
          <w:sz w:val="24"/>
          <w:szCs w:val="24"/>
          <w:lang w:val="en-US" w:eastAsia="zh-CN"/>
        </w:rPr>
      </w:pPr>
    </w:p>
    <w:p w14:paraId="265A22AF" w14:textId="77777777" w:rsidR="002035CA" w:rsidRPr="00184F2A" w:rsidRDefault="002035CA" w:rsidP="002035CA">
      <w:pPr>
        <w:spacing w:line="312" w:lineRule="auto"/>
        <w:jc w:val="both"/>
        <w:rPr>
          <w:rFonts w:ascii="Garamond" w:hAnsi="Garamond"/>
          <w:sz w:val="24"/>
          <w:szCs w:val="24"/>
          <w:lang w:val="en-US" w:eastAsia="sl-SI"/>
        </w:rPr>
      </w:pPr>
      <w:r w:rsidRPr="00184F2A">
        <w:rPr>
          <w:rFonts w:ascii="Garamond" w:eastAsia="Times New Roman" w:hAnsi="Garamond"/>
          <w:color w:val="000000"/>
          <w:sz w:val="24"/>
          <w:szCs w:val="24"/>
          <w:lang w:val="en-US" w:eastAsia="sl-SI"/>
        </w:rPr>
        <w:t>SUBJECT OF THE CONTRACT</w:t>
      </w:r>
      <w:r w:rsidRPr="00184F2A">
        <w:rPr>
          <w:rFonts w:ascii="Garamond" w:hAnsi="Garamond"/>
          <w:sz w:val="24"/>
          <w:szCs w:val="24"/>
          <w:lang w:val="en-US"/>
        </w:rPr>
        <w:t xml:space="preserve"> </w:t>
      </w:r>
    </w:p>
    <w:p w14:paraId="6AF16D09" w14:textId="77777777" w:rsidR="002035CA" w:rsidRPr="00184F2A" w:rsidRDefault="002035CA" w:rsidP="002035CA">
      <w:pPr>
        <w:pStyle w:val="Odstavekseznama"/>
        <w:spacing w:line="312" w:lineRule="auto"/>
        <w:rPr>
          <w:rFonts w:ascii="Garamond" w:hAnsi="Garamond" w:cs="Arial"/>
          <w:sz w:val="24"/>
          <w:szCs w:val="24"/>
          <w:lang w:val="en-US"/>
        </w:rPr>
      </w:pPr>
      <w:r w:rsidRPr="00184F2A">
        <w:rPr>
          <w:rFonts w:ascii="Garamond" w:hAnsi="Garamond" w:cs="Arial"/>
          <w:kern w:val="3"/>
          <w:sz w:val="24"/>
          <w:szCs w:val="24"/>
          <w:lang w:val="en-US" w:eastAsia="zh-CN"/>
        </w:rPr>
        <w:t xml:space="preserve">                                                      Article 2</w:t>
      </w:r>
    </w:p>
    <w:p w14:paraId="4AF0EDD3" w14:textId="77777777" w:rsidR="002035CA" w:rsidRPr="00184F2A" w:rsidRDefault="002035CA" w:rsidP="002035CA">
      <w:pPr>
        <w:pStyle w:val="Seznam"/>
        <w:numPr>
          <w:ilvl w:val="0"/>
          <w:numId w:val="0"/>
        </w:numPr>
        <w:tabs>
          <w:tab w:val="left" w:pos="708"/>
        </w:tabs>
        <w:spacing w:line="312" w:lineRule="auto"/>
        <w:ind w:left="720"/>
        <w:jc w:val="both"/>
        <w:rPr>
          <w:rFonts w:ascii="Garamond" w:hAnsi="Garamond" w:cs="Arial"/>
        </w:rPr>
      </w:pPr>
    </w:p>
    <w:p w14:paraId="0383D551" w14:textId="38D759CB" w:rsidR="001039BF" w:rsidRPr="00184F2A" w:rsidRDefault="002035CA" w:rsidP="001039BF">
      <w:pPr>
        <w:spacing w:line="312"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t>The subject of the contract is to ensure the program specified in the documentation for the execution of the contract and tasks in the field of establishing and implementing the program in order to use all the functionalities that the program provides for a period of 48 months. The contractor will provide program specified in the tender documentation (hereinafter: the program) and complete the work under this contract necessary for / </w:t>
      </w:r>
      <w:r w:rsidRPr="00184F2A">
        <w:rPr>
          <w:rFonts w:ascii="Garamond" w:eastAsia="Times New Roman" w:hAnsi="Garamond"/>
          <w:i/>
          <w:iCs/>
          <w:color w:val="000000"/>
          <w:sz w:val="24"/>
          <w:szCs w:val="24"/>
          <w:lang w:val="en-US" w:eastAsia="sl-SI"/>
        </w:rPr>
        <w:t>implementation </w:t>
      </w:r>
      <w:r w:rsidRPr="00184F2A">
        <w:rPr>
          <w:rFonts w:ascii="Garamond" w:eastAsia="Times New Roman" w:hAnsi="Garamond"/>
          <w:color w:val="000000"/>
          <w:sz w:val="24"/>
          <w:szCs w:val="24"/>
          <w:lang w:val="en-US" w:eastAsia="sl-SI"/>
        </w:rPr>
        <w:t>- if requested / and support in using the program as defined in the bid (hereinafter: services</w:t>
      </w:r>
      <w:r w:rsidRPr="00184F2A">
        <w:rPr>
          <w:rFonts w:ascii="Garamond" w:hAnsi="Garamond"/>
          <w:sz w:val="24"/>
          <w:szCs w:val="24"/>
          <w:lang w:val="en-US"/>
        </w:rPr>
        <w:t>).</w:t>
      </w:r>
    </w:p>
    <w:p w14:paraId="739B33B4" w14:textId="77777777" w:rsidR="001039BF" w:rsidRPr="00184F2A" w:rsidRDefault="001039BF" w:rsidP="001039BF">
      <w:pPr>
        <w:spacing w:line="312" w:lineRule="auto"/>
        <w:jc w:val="both"/>
        <w:rPr>
          <w:rFonts w:ascii="Garamond" w:hAnsi="Garamond"/>
          <w:sz w:val="24"/>
          <w:szCs w:val="24"/>
          <w:lang w:val="en-US"/>
        </w:rPr>
      </w:pPr>
    </w:p>
    <w:p w14:paraId="37585781" w14:textId="77777777" w:rsidR="001039BF" w:rsidRPr="00184F2A" w:rsidRDefault="001039BF" w:rsidP="001039BF">
      <w:pPr>
        <w:spacing w:line="312" w:lineRule="auto"/>
        <w:jc w:val="both"/>
        <w:rPr>
          <w:rFonts w:ascii="Garamond" w:hAnsi="Garamond"/>
          <w:sz w:val="24"/>
          <w:szCs w:val="24"/>
          <w:lang w:val="en-US"/>
        </w:rPr>
      </w:pPr>
    </w:p>
    <w:p w14:paraId="152B2400" w14:textId="77777777" w:rsidR="00E5271A" w:rsidRPr="00184F2A" w:rsidRDefault="00E5271A" w:rsidP="00E5271A">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pacing w:val="-2"/>
          <w:sz w:val="24"/>
          <w:szCs w:val="24"/>
          <w:lang w:val="en-US" w:eastAsia="sl-SI"/>
        </w:rPr>
        <w:t>OBLIGATIONS AND RESPONSIBILITIES OF THE CONTRACTOR</w:t>
      </w:r>
    </w:p>
    <w:p w14:paraId="3310D052" w14:textId="47FED283" w:rsidR="00E5271A" w:rsidRPr="00184F2A" w:rsidRDefault="00E5271A" w:rsidP="00E5271A">
      <w:pPr>
        <w:pStyle w:val="Odstavekseznama"/>
        <w:spacing w:line="312" w:lineRule="auto"/>
        <w:rPr>
          <w:rFonts w:ascii="Garamond" w:hAnsi="Garamond" w:cs="Arial"/>
          <w:spacing w:val="-2"/>
          <w:sz w:val="24"/>
          <w:szCs w:val="24"/>
          <w:lang w:val="en-US"/>
        </w:rPr>
      </w:pPr>
      <w:r w:rsidRPr="00184F2A">
        <w:rPr>
          <w:rFonts w:ascii="Garamond" w:hAnsi="Garamond" w:cs="Arial"/>
          <w:kern w:val="3"/>
          <w:sz w:val="24"/>
          <w:szCs w:val="24"/>
          <w:lang w:val="en-US" w:eastAsia="zh-CN"/>
        </w:rPr>
        <w:t xml:space="preserve">                                                    Article </w:t>
      </w:r>
      <w:r w:rsidR="002E7412">
        <w:rPr>
          <w:rFonts w:ascii="Garamond" w:hAnsi="Garamond" w:cs="Arial"/>
          <w:kern w:val="3"/>
          <w:sz w:val="24"/>
          <w:szCs w:val="24"/>
          <w:lang w:val="en-US" w:eastAsia="zh-CN"/>
        </w:rPr>
        <w:t>3</w:t>
      </w:r>
    </w:p>
    <w:p w14:paraId="271495BC" w14:textId="77777777" w:rsidR="00E5271A" w:rsidRPr="00184F2A" w:rsidRDefault="00E5271A" w:rsidP="00E5271A">
      <w:pPr>
        <w:pStyle w:val="Odstavekseznama"/>
        <w:spacing w:line="312" w:lineRule="auto"/>
        <w:rPr>
          <w:rFonts w:ascii="Garamond" w:hAnsi="Garamond" w:cs="Arial"/>
          <w:spacing w:val="-2"/>
          <w:sz w:val="24"/>
          <w:szCs w:val="24"/>
          <w:lang w:val="en-US"/>
        </w:rPr>
      </w:pPr>
    </w:p>
    <w:p w14:paraId="5BC10CC3" w14:textId="77777777" w:rsidR="00E5271A" w:rsidRPr="00184F2A" w:rsidRDefault="00E5271A" w:rsidP="00E5271A">
      <w:pPr>
        <w:spacing w:line="312" w:lineRule="auto"/>
        <w:jc w:val="both"/>
        <w:rPr>
          <w:rFonts w:ascii="Garamond" w:hAnsi="Garamond" w:cs="Arial"/>
          <w:spacing w:val="-2"/>
          <w:sz w:val="24"/>
          <w:szCs w:val="24"/>
          <w:lang w:val="en-US"/>
        </w:rPr>
      </w:pPr>
      <w:r w:rsidRPr="00184F2A">
        <w:rPr>
          <w:rFonts w:ascii="Garamond" w:eastAsia="Times New Roman" w:hAnsi="Garamond"/>
          <w:color w:val="000000"/>
          <w:spacing w:val="-2"/>
          <w:sz w:val="24"/>
          <w:szCs w:val="24"/>
          <w:lang w:val="en-US" w:eastAsia="sl-SI"/>
        </w:rPr>
        <w:t>The contractor undertakes to ensure the use of the operating program and to perform the services under this contract in a timely, high-quality, conscientious manner, according to the rules of the profession and in accordance with applicable regulations, and must ensure that the implementation is performed economically within the provisions of this contract and other potential agreements between the contracting parties</w:t>
      </w:r>
      <w:r w:rsidRPr="00184F2A">
        <w:rPr>
          <w:rFonts w:ascii="Garamond" w:hAnsi="Garamond" w:cs="Arial"/>
          <w:spacing w:val="-2"/>
          <w:sz w:val="24"/>
          <w:szCs w:val="24"/>
          <w:lang w:val="en-US"/>
        </w:rPr>
        <w:t>.</w:t>
      </w:r>
    </w:p>
    <w:p w14:paraId="181368EA" w14:textId="15DED637" w:rsidR="00E5271A" w:rsidRPr="00184F2A" w:rsidRDefault="00E5271A" w:rsidP="00E5271A">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w:t>
      </w:r>
      <w:r w:rsidR="002E7412">
        <w:rPr>
          <w:rFonts w:ascii="Garamond" w:hAnsi="Garamond" w:cs="Arial"/>
          <w:kern w:val="3"/>
          <w:sz w:val="24"/>
          <w:szCs w:val="24"/>
          <w:lang w:val="en-US" w:eastAsia="zh-CN"/>
        </w:rPr>
        <w:t>4</w:t>
      </w:r>
    </w:p>
    <w:p w14:paraId="3BAC84D7" w14:textId="77777777" w:rsidR="00E5271A" w:rsidRPr="00184F2A" w:rsidRDefault="00E5271A" w:rsidP="00E5271A">
      <w:pPr>
        <w:spacing w:before="100" w:after="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The contractor undertakes to the contracting authority to:</w:t>
      </w:r>
    </w:p>
    <w:p w14:paraId="64710FE8" w14:textId="77777777" w:rsidR="00E5271A" w:rsidRPr="00184F2A" w:rsidRDefault="00E5271A" w:rsidP="00E5271A">
      <w:pPr>
        <w:numPr>
          <w:ilvl w:val="0"/>
          <w:numId w:val="31"/>
        </w:numPr>
        <w:spacing w:after="0" w:line="312" w:lineRule="auto"/>
        <w:ind w:left="1236" w:firstLine="0"/>
        <w:jc w:val="both"/>
        <w:rPr>
          <w:rFonts w:ascii="Times New Roman" w:eastAsia="Times New Roman" w:hAnsi="Times New Roman"/>
          <w:color w:val="000000"/>
          <w:sz w:val="20"/>
          <w:szCs w:val="20"/>
          <w:lang w:val="en-US" w:eastAsia="sl-SI"/>
        </w:rPr>
      </w:pPr>
      <w:r w:rsidRPr="00184F2A">
        <w:rPr>
          <w:rFonts w:ascii="Garamond" w:eastAsia="Times New Roman" w:hAnsi="Garamond"/>
          <w:color w:val="000000"/>
          <w:sz w:val="24"/>
          <w:szCs w:val="24"/>
          <w:lang w:val="en-US" w:eastAsia="sl-SI"/>
        </w:rPr>
        <w:t>in performing their obligations under the contract, they will act conscientiously and fair and as a good expert and that the contractor's staff will be adequately trained to perform the contractual obligations,</w:t>
      </w:r>
    </w:p>
    <w:p w14:paraId="607C3562" w14:textId="77777777" w:rsidR="00E5271A" w:rsidRPr="00184F2A" w:rsidRDefault="00E5271A" w:rsidP="00E5271A">
      <w:pPr>
        <w:numPr>
          <w:ilvl w:val="0"/>
          <w:numId w:val="31"/>
        </w:numPr>
        <w:spacing w:after="0" w:line="312" w:lineRule="auto"/>
        <w:ind w:left="1236" w:firstLine="0"/>
        <w:jc w:val="both"/>
        <w:rPr>
          <w:rFonts w:ascii="Times New Roman" w:eastAsia="Times New Roman" w:hAnsi="Times New Roman"/>
          <w:color w:val="000000"/>
          <w:sz w:val="20"/>
          <w:szCs w:val="20"/>
          <w:lang w:val="en-US" w:eastAsia="sl-SI"/>
        </w:rPr>
      </w:pPr>
      <w:r w:rsidRPr="00184F2A">
        <w:rPr>
          <w:rFonts w:ascii="Garamond" w:eastAsia="Times New Roman" w:hAnsi="Garamond"/>
          <w:color w:val="000000"/>
          <w:sz w:val="24"/>
          <w:szCs w:val="24"/>
          <w:lang w:val="en-US" w:eastAsia="sl-SI"/>
        </w:rPr>
        <w:t>use advanced technologies and methods in fulfilling its obligations under the contract, depending on the equipment of the contracting authority,</w:t>
      </w:r>
    </w:p>
    <w:p w14:paraId="1818E558" w14:textId="77777777" w:rsidR="00E5271A" w:rsidRPr="00184F2A" w:rsidRDefault="00E5271A" w:rsidP="00E5271A">
      <w:pPr>
        <w:numPr>
          <w:ilvl w:val="0"/>
          <w:numId w:val="31"/>
        </w:numPr>
        <w:spacing w:after="0" w:line="312" w:lineRule="auto"/>
        <w:ind w:left="1236" w:firstLine="0"/>
        <w:jc w:val="both"/>
        <w:rPr>
          <w:rFonts w:ascii="Times New Roman" w:eastAsia="Times New Roman" w:hAnsi="Times New Roman"/>
          <w:color w:val="000000"/>
          <w:sz w:val="20"/>
          <w:szCs w:val="20"/>
          <w:lang w:val="en-US" w:eastAsia="sl-SI"/>
        </w:rPr>
      </w:pPr>
      <w:r w:rsidRPr="00184F2A">
        <w:rPr>
          <w:rFonts w:ascii="Garamond" w:eastAsia="Times New Roman" w:hAnsi="Garamond"/>
          <w:color w:val="000000"/>
          <w:sz w:val="24"/>
          <w:szCs w:val="24"/>
          <w:lang w:val="en-US" w:eastAsia="sl-SI"/>
        </w:rPr>
        <w:t>provide services in accordance with the bid, this contract and in accordance with the requirements of the contracting authority,</w:t>
      </w:r>
    </w:p>
    <w:p w14:paraId="0E23144C" w14:textId="77777777" w:rsidR="00E5271A" w:rsidRPr="00184F2A" w:rsidRDefault="00E5271A" w:rsidP="00E5271A">
      <w:pPr>
        <w:numPr>
          <w:ilvl w:val="0"/>
          <w:numId w:val="31"/>
        </w:numPr>
        <w:spacing w:after="0" w:line="312" w:lineRule="auto"/>
        <w:ind w:left="1236" w:firstLine="0"/>
        <w:jc w:val="both"/>
        <w:rPr>
          <w:rFonts w:ascii="Times New Roman" w:eastAsia="Times New Roman" w:hAnsi="Times New Roman"/>
          <w:color w:val="000000"/>
          <w:sz w:val="20"/>
          <w:szCs w:val="20"/>
          <w:lang w:val="en-US" w:eastAsia="sl-SI"/>
        </w:rPr>
      </w:pPr>
      <w:r w:rsidRPr="00184F2A">
        <w:rPr>
          <w:rFonts w:ascii="Garamond" w:eastAsia="Times New Roman" w:hAnsi="Garamond"/>
          <w:color w:val="000000"/>
          <w:sz w:val="24"/>
          <w:szCs w:val="24"/>
          <w:lang w:val="en-US" w:eastAsia="sl-SI"/>
        </w:rPr>
        <w:t>fulfill obligations within the deadlines laid down in this agreement,</w:t>
      </w:r>
    </w:p>
    <w:p w14:paraId="72CE6B57" w14:textId="77777777" w:rsidR="00E5271A" w:rsidRPr="00184F2A" w:rsidRDefault="00E5271A" w:rsidP="00E5271A">
      <w:pPr>
        <w:numPr>
          <w:ilvl w:val="0"/>
          <w:numId w:val="31"/>
        </w:numPr>
        <w:spacing w:after="0" w:line="312" w:lineRule="auto"/>
        <w:ind w:left="1236" w:firstLine="0"/>
        <w:jc w:val="both"/>
        <w:rPr>
          <w:rFonts w:ascii="Times New Roman" w:eastAsia="Times New Roman" w:hAnsi="Times New Roman"/>
          <w:color w:val="000000"/>
          <w:sz w:val="20"/>
          <w:szCs w:val="20"/>
          <w:lang w:val="en-US" w:eastAsia="sl-SI"/>
        </w:rPr>
      </w:pPr>
      <w:r w:rsidRPr="00184F2A">
        <w:rPr>
          <w:rFonts w:ascii="Garamond" w:eastAsia="Times New Roman" w:hAnsi="Garamond"/>
          <w:color w:val="000000"/>
          <w:sz w:val="24"/>
          <w:szCs w:val="24"/>
          <w:lang w:val="en-US" w:eastAsia="sl-SI"/>
        </w:rPr>
        <w:t>even after the termination of the contract, provide the contracting authority with the necessary information regarding the subject of this contract,</w:t>
      </w:r>
    </w:p>
    <w:p w14:paraId="73F8F099" w14:textId="77777777" w:rsidR="00E5271A" w:rsidRPr="00184F2A" w:rsidRDefault="00E5271A" w:rsidP="00E5271A">
      <w:pPr>
        <w:numPr>
          <w:ilvl w:val="0"/>
          <w:numId w:val="31"/>
        </w:numPr>
        <w:spacing w:after="0" w:line="312" w:lineRule="auto"/>
        <w:ind w:left="1236" w:firstLine="0"/>
        <w:jc w:val="both"/>
        <w:rPr>
          <w:rFonts w:ascii="Times New Roman" w:eastAsia="Times New Roman" w:hAnsi="Times New Roman"/>
          <w:color w:val="000000"/>
          <w:sz w:val="20"/>
          <w:szCs w:val="20"/>
          <w:lang w:val="en-US" w:eastAsia="sl-SI"/>
        </w:rPr>
      </w:pPr>
      <w:r w:rsidRPr="00184F2A">
        <w:rPr>
          <w:rFonts w:ascii="Garamond" w:eastAsia="Times New Roman" w:hAnsi="Garamond"/>
          <w:color w:val="000000"/>
          <w:sz w:val="24"/>
          <w:szCs w:val="24"/>
          <w:lang w:val="en-US" w:eastAsia="sl-SI"/>
        </w:rPr>
        <w:t>comply with the legal provisions and the applicable rules of the contracting authority for protection and security, which they are obliged to become acquainted with when signing the contract,</w:t>
      </w:r>
    </w:p>
    <w:p w14:paraId="3033117F" w14:textId="77777777" w:rsidR="00E5271A" w:rsidRPr="00184F2A" w:rsidRDefault="00E5271A" w:rsidP="00E5271A">
      <w:pPr>
        <w:numPr>
          <w:ilvl w:val="0"/>
          <w:numId w:val="31"/>
        </w:numPr>
        <w:spacing w:after="0" w:line="312" w:lineRule="auto"/>
        <w:ind w:left="1236" w:firstLine="0"/>
        <w:jc w:val="both"/>
        <w:rPr>
          <w:rFonts w:ascii="Times New Roman" w:eastAsia="Times New Roman" w:hAnsi="Times New Roman"/>
          <w:color w:val="000000"/>
          <w:sz w:val="20"/>
          <w:szCs w:val="20"/>
          <w:lang w:val="en-US" w:eastAsia="sl-SI"/>
        </w:rPr>
      </w:pPr>
      <w:r w:rsidRPr="00184F2A">
        <w:rPr>
          <w:rFonts w:ascii="Garamond" w:eastAsia="Times New Roman" w:hAnsi="Garamond"/>
          <w:color w:val="000000"/>
          <w:sz w:val="24"/>
          <w:szCs w:val="24"/>
          <w:lang w:val="en-US" w:eastAsia="sl-SI"/>
        </w:rPr>
        <w:lastRenderedPageBreak/>
        <w:t>take into account the regulations and documents adopted within the EU and the regulations in the Republic of Slovenia relating to the subject of the contract and any changes to these during the execution of the contract,</w:t>
      </w:r>
    </w:p>
    <w:p w14:paraId="722D07AF" w14:textId="77777777" w:rsidR="002E7412" w:rsidRPr="001E2DD3" w:rsidRDefault="00E5271A" w:rsidP="00E5271A">
      <w:pPr>
        <w:numPr>
          <w:ilvl w:val="0"/>
          <w:numId w:val="31"/>
        </w:numPr>
        <w:spacing w:after="0" w:line="312" w:lineRule="auto"/>
        <w:ind w:left="1236" w:firstLine="0"/>
        <w:jc w:val="both"/>
        <w:rPr>
          <w:rFonts w:ascii="Times New Roman" w:eastAsia="Times New Roman" w:hAnsi="Times New Roman"/>
          <w:color w:val="000000"/>
          <w:sz w:val="20"/>
          <w:szCs w:val="20"/>
          <w:lang w:val="en-US" w:eastAsia="sl-SI"/>
        </w:rPr>
      </w:pPr>
      <w:r w:rsidRPr="00184F2A">
        <w:rPr>
          <w:rFonts w:ascii="Garamond" w:eastAsia="Times New Roman" w:hAnsi="Garamond"/>
          <w:color w:val="000000"/>
          <w:sz w:val="24"/>
          <w:szCs w:val="24"/>
          <w:lang w:val="en-US" w:eastAsia="sl-SI"/>
        </w:rPr>
        <w:t>timely and immediately inform the contracting authority in writing of all circumstances that could make it difficult or impossible to perform quality and correct services and, together with the contracting authority, find an alternative way of working</w:t>
      </w:r>
      <w:r w:rsidR="002E7412">
        <w:rPr>
          <w:rFonts w:ascii="Garamond" w:eastAsia="Times New Roman" w:hAnsi="Garamond"/>
          <w:color w:val="000000"/>
          <w:sz w:val="24"/>
          <w:szCs w:val="24"/>
          <w:lang w:val="en-US" w:eastAsia="sl-SI"/>
        </w:rPr>
        <w:t>,</w:t>
      </w:r>
    </w:p>
    <w:p w14:paraId="32330EFA" w14:textId="20CCC1AA" w:rsidR="00E5271A" w:rsidRPr="00184F2A" w:rsidRDefault="002E7412" w:rsidP="00E5271A">
      <w:pPr>
        <w:numPr>
          <w:ilvl w:val="0"/>
          <w:numId w:val="31"/>
        </w:numPr>
        <w:spacing w:after="0" w:line="312" w:lineRule="auto"/>
        <w:ind w:left="1236" w:firstLine="0"/>
        <w:jc w:val="both"/>
        <w:rPr>
          <w:rFonts w:ascii="Times New Roman" w:eastAsia="Times New Roman" w:hAnsi="Times New Roman"/>
          <w:color w:val="000000"/>
          <w:sz w:val="20"/>
          <w:szCs w:val="20"/>
          <w:lang w:val="en-US" w:eastAsia="sl-SI"/>
        </w:rPr>
      </w:pPr>
      <w:r w:rsidRPr="002E7412">
        <w:rPr>
          <w:rFonts w:ascii="Garamond" w:eastAsia="Times New Roman" w:hAnsi="Garamond"/>
          <w:color w:val="000000"/>
          <w:sz w:val="24"/>
          <w:szCs w:val="24"/>
          <w:lang w:val="en-US" w:eastAsia="sl-SI"/>
        </w:rPr>
        <w:t xml:space="preserve">notify the </w:t>
      </w:r>
      <w:r>
        <w:rPr>
          <w:rFonts w:ascii="Garamond" w:eastAsia="Times New Roman" w:hAnsi="Garamond"/>
          <w:color w:val="000000"/>
          <w:sz w:val="24"/>
          <w:szCs w:val="24"/>
          <w:lang w:val="en-US" w:eastAsia="sl-SI"/>
        </w:rPr>
        <w:t>c</w:t>
      </w:r>
      <w:r w:rsidRPr="002E7412">
        <w:rPr>
          <w:rFonts w:ascii="Garamond" w:eastAsia="Times New Roman" w:hAnsi="Garamond"/>
          <w:color w:val="000000"/>
          <w:sz w:val="24"/>
          <w:szCs w:val="24"/>
          <w:lang w:val="en-US" w:eastAsia="sl-SI"/>
        </w:rPr>
        <w:t>ontracting authority of the security incident without delay, but no later than seventy-two hours after the incident occurred.</w:t>
      </w:r>
    </w:p>
    <w:p w14:paraId="6BD25E7D" w14:textId="77777777" w:rsidR="00E5271A" w:rsidRPr="00184F2A" w:rsidRDefault="00E5271A" w:rsidP="00E5271A">
      <w:pPr>
        <w:spacing w:before="100" w:after="0" w:line="312" w:lineRule="atLeast"/>
        <w:jc w:val="both"/>
        <w:rPr>
          <w:rFonts w:ascii="Garamond" w:eastAsia="Times New Roman" w:hAnsi="Garamond"/>
          <w:color w:val="000000"/>
          <w:sz w:val="24"/>
          <w:szCs w:val="24"/>
          <w:lang w:val="en-US" w:eastAsia="sl-SI"/>
        </w:rPr>
      </w:pPr>
      <w:r w:rsidRPr="00184F2A">
        <w:rPr>
          <w:rFonts w:ascii="Garamond" w:eastAsia="Times New Roman" w:hAnsi="Garamond"/>
          <w:color w:val="000000"/>
          <w:sz w:val="24"/>
          <w:szCs w:val="24"/>
          <w:lang w:val="en-US" w:eastAsia="sl-SI"/>
        </w:rPr>
        <w:t>All communication and products must be in Slovenian or English language. If the contractor or their staff will not be able to communicate in one of those languages, the translation costs shall be fully covered by the contractor.</w:t>
      </w:r>
    </w:p>
    <w:p w14:paraId="007FE12B" w14:textId="77777777" w:rsidR="00E5271A" w:rsidRPr="00184F2A" w:rsidRDefault="00E5271A" w:rsidP="00E5271A">
      <w:pPr>
        <w:spacing w:before="100" w:after="0" w:line="312" w:lineRule="atLeast"/>
        <w:jc w:val="both"/>
        <w:rPr>
          <w:rFonts w:ascii="Times New Roman" w:eastAsia="Times New Roman" w:hAnsi="Times New Roman"/>
          <w:color w:val="000000"/>
          <w:sz w:val="24"/>
          <w:szCs w:val="24"/>
          <w:lang w:val="en-US" w:eastAsia="sl-SI"/>
        </w:rPr>
      </w:pPr>
    </w:p>
    <w:p w14:paraId="44EDD68F" w14:textId="77777777" w:rsidR="00E5271A" w:rsidRPr="00184F2A" w:rsidRDefault="00E5271A" w:rsidP="00E5271A">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pacing w:val="-2"/>
          <w:sz w:val="24"/>
          <w:szCs w:val="24"/>
          <w:lang w:val="en-US" w:eastAsia="sl-SI"/>
        </w:rPr>
        <w:t>The contracting authority may refuse to take over the performed services if they do not meet the conditions from the tender and tender documentation of the contractor.</w:t>
      </w:r>
    </w:p>
    <w:p w14:paraId="16C0CB94" w14:textId="734CFEAB" w:rsidR="001039BF" w:rsidRDefault="00E5271A" w:rsidP="00E5271A">
      <w:pPr>
        <w:spacing w:line="312" w:lineRule="auto"/>
        <w:jc w:val="both"/>
        <w:rPr>
          <w:rFonts w:ascii="Garamond" w:hAnsi="Garamond" w:cs="Arial"/>
          <w:spacing w:val="-2"/>
          <w:sz w:val="24"/>
          <w:szCs w:val="24"/>
          <w:lang w:val="en-US"/>
        </w:rPr>
      </w:pPr>
      <w:r w:rsidRPr="00184F2A">
        <w:rPr>
          <w:rFonts w:ascii="Garamond" w:eastAsia="Times New Roman" w:hAnsi="Garamond"/>
          <w:color w:val="000000"/>
          <w:spacing w:val="-2"/>
          <w:sz w:val="24"/>
          <w:szCs w:val="24"/>
          <w:lang w:val="en-US" w:eastAsia="sl-SI"/>
        </w:rPr>
        <w:t>The contractor shall treat all data, information and knowledge acquired from the contracting authority in the context of the implementation of this contract as confidential</w:t>
      </w:r>
      <w:r w:rsidR="001039BF" w:rsidRPr="00184F2A">
        <w:rPr>
          <w:rFonts w:ascii="Garamond" w:hAnsi="Garamond" w:cs="Arial"/>
          <w:spacing w:val="-2"/>
          <w:sz w:val="24"/>
          <w:szCs w:val="24"/>
          <w:lang w:val="en-US"/>
        </w:rPr>
        <w:t xml:space="preserve">.  </w:t>
      </w:r>
    </w:p>
    <w:p w14:paraId="0A6A274B" w14:textId="7A55B387" w:rsidR="002E7412" w:rsidRDefault="002E7412" w:rsidP="001E2DD3">
      <w:pPr>
        <w:spacing w:line="312" w:lineRule="auto"/>
        <w:jc w:val="center"/>
        <w:rPr>
          <w:rFonts w:ascii="Garamond" w:hAnsi="Garamond" w:cs="Arial"/>
          <w:spacing w:val="-2"/>
          <w:sz w:val="24"/>
          <w:szCs w:val="24"/>
          <w:lang w:val="en-US"/>
        </w:rPr>
      </w:pPr>
      <w:r>
        <w:rPr>
          <w:rFonts w:ascii="Garamond" w:hAnsi="Garamond" w:cs="Arial"/>
          <w:spacing w:val="-2"/>
          <w:sz w:val="24"/>
          <w:szCs w:val="24"/>
          <w:lang w:val="en-US"/>
        </w:rPr>
        <w:t>Article 5</w:t>
      </w:r>
    </w:p>
    <w:p w14:paraId="17B58EDF" w14:textId="77777777" w:rsidR="002E7412" w:rsidRDefault="002E7412" w:rsidP="00E5271A">
      <w:pPr>
        <w:spacing w:line="312" w:lineRule="auto"/>
        <w:jc w:val="both"/>
        <w:rPr>
          <w:rFonts w:ascii="Garamond" w:hAnsi="Garamond" w:cs="Arial"/>
          <w:spacing w:val="-2"/>
          <w:sz w:val="24"/>
          <w:szCs w:val="24"/>
          <w:lang w:val="en-US"/>
        </w:rPr>
      </w:pPr>
    </w:p>
    <w:p w14:paraId="2A50EA38" w14:textId="18696004" w:rsidR="002E7412" w:rsidRPr="00184F2A" w:rsidRDefault="002E7412" w:rsidP="00E5271A">
      <w:pPr>
        <w:spacing w:line="312" w:lineRule="auto"/>
        <w:jc w:val="both"/>
        <w:rPr>
          <w:rFonts w:ascii="Garamond" w:hAnsi="Garamond" w:cs="Arial"/>
          <w:spacing w:val="-2"/>
          <w:sz w:val="24"/>
          <w:szCs w:val="24"/>
          <w:lang w:val="en-US"/>
        </w:rPr>
      </w:pPr>
      <w:r w:rsidRPr="002E7412">
        <w:rPr>
          <w:rFonts w:ascii="Garamond" w:hAnsi="Garamond" w:cs="Arial"/>
          <w:spacing w:val="-2"/>
          <w:sz w:val="24"/>
          <w:szCs w:val="24"/>
          <w:lang w:val="en-US"/>
        </w:rPr>
        <w:t xml:space="preserve">Upon expiry of the Contract or in the event of termination of the Contract or at the written request of the </w:t>
      </w:r>
      <w:r>
        <w:rPr>
          <w:rFonts w:ascii="Garamond" w:hAnsi="Garamond" w:cs="Arial"/>
          <w:spacing w:val="-2"/>
          <w:sz w:val="24"/>
          <w:szCs w:val="24"/>
          <w:lang w:val="en-US"/>
        </w:rPr>
        <w:t>contracting authority</w:t>
      </w:r>
      <w:r w:rsidRPr="002E7412">
        <w:rPr>
          <w:rFonts w:ascii="Garamond" w:hAnsi="Garamond" w:cs="Arial"/>
          <w:spacing w:val="-2"/>
          <w:sz w:val="24"/>
          <w:szCs w:val="24"/>
          <w:lang w:val="en-US"/>
        </w:rPr>
        <w:t xml:space="preserve">, the </w:t>
      </w:r>
      <w:r>
        <w:rPr>
          <w:rFonts w:ascii="Garamond" w:hAnsi="Garamond" w:cs="Arial"/>
          <w:spacing w:val="-2"/>
          <w:sz w:val="24"/>
          <w:szCs w:val="24"/>
          <w:lang w:val="en-US"/>
        </w:rPr>
        <w:t>c</w:t>
      </w:r>
      <w:r w:rsidRPr="002E7412">
        <w:rPr>
          <w:rFonts w:ascii="Garamond" w:hAnsi="Garamond" w:cs="Arial"/>
          <w:spacing w:val="-2"/>
          <w:sz w:val="24"/>
          <w:szCs w:val="24"/>
          <w:lang w:val="en-US"/>
        </w:rPr>
        <w:t xml:space="preserve">ontractor shall provide the contracting authority with access to all data stored in the </w:t>
      </w:r>
      <w:r>
        <w:rPr>
          <w:rFonts w:ascii="Garamond" w:hAnsi="Garamond" w:cs="Arial"/>
          <w:spacing w:val="-2"/>
          <w:sz w:val="24"/>
          <w:szCs w:val="24"/>
          <w:lang w:val="en-US"/>
        </w:rPr>
        <w:t>c</w:t>
      </w:r>
      <w:r w:rsidRPr="002E7412">
        <w:rPr>
          <w:rFonts w:ascii="Garamond" w:hAnsi="Garamond" w:cs="Arial"/>
          <w:spacing w:val="-2"/>
          <w:sz w:val="24"/>
          <w:szCs w:val="24"/>
          <w:lang w:val="en-US"/>
        </w:rPr>
        <w:t xml:space="preserve">ontractor's databases and the possibility of exporting them in a format agreed between the </w:t>
      </w:r>
      <w:r>
        <w:rPr>
          <w:rFonts w:ascii="Garamond" w:hAnsi="Garamond" w:cs="Arial"/>
          <w:spacing w:val="-2"/>
          <w:sz w:val="24"/>
          <w:szCs w:val="24"/>
          <w:lang w:val="en-US"/>
        </w:rPr>
        <w:t>p</w:t>
      </w:r>
      <w:r w:rsidRPr="002E7412">
        <w:rPr>
          <w:rFonts w:ascii="Garamond" w:hAnsi="Garamond" w:cs="Arial"/>
          <w:spacing w:val="-2"/>
          <w:sz w:val="24"/>
          <w:szCs w:val="24"/>
          <w:lang w:val="en-US"/>
        </w:rPr>
        <w:t xml:space="preserve">arties. The </w:t>
      </w:r>
      <w:r>
        <w:rPr>
          <w:rFonts w:ascii="Garamond" w:hAnsi="Garamond" w:cs="Arial"/>
          <w:spacing w:val="-2"/>
          <w:sz w:val="24"/>
          <w:szCs w:val="24"/>
          <w:lang w:val="en-US"/>
        </w:rPr>
        <w:t>c</w:t>
      </w:r>
      <w:r w:rsidRPr="002E7412">
        <w:rPr>
          <w:rFonts w:ascii="Garamond" w:hAnsi="Garamond" w:cs="Arial"/>
          <w:spacing w:val="-2"/>
          <w:sz w:val="24"/>
          <w:szCs w:val="24"/>
          <w:lang w:val="en-US"/>
        </w:rPr>
        <w:t>ontractor shall keep the data for at least three months after termination of the contract.</w:t>
      </w:r>
    </w:p>
    <w:p w14:paraId="7D4EB90A" w14:textId="77777777" w:rsidR="00627651" w:rsidRPr="00184F2A" w:rsidRDefault="00627651" w:rsidP="001039BF">
      <w:pPr>
        <w:spacing w:line="312" w:lineRule="auto"/>
        <w:jc w:val="both"/>
        <w:rPr>
          <w:rFonts w:ascii="Garamond" w:hAnsi="Garamond"/>
          <w:sz w:val="24"/>
          <w:szCs w:val="24"/>
          <w:lang w:val="en-US"/>
        </w:rPr>
      </w:pPr>
    </w:p>
    <w:p w14:paraId="252FD5D6" w14:textId="77777777" w:rsidR="007B5B4A" w:rsidRPr="00184F2A" w:rsidRDefault="007B5B4A" w:rsidP="007B5B4A">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DEADLINE FOR COMPLETION OF WORK</w:t>
      </w:r>
    </w:p>
    <w:p w14:paraId="372B49E2" w14:textId="055109FE" w:rsidR="007B5B4A" w:rsidRPr="00184F2A" w:rsidRDefault="007B5B4A" w:rsidP="007B5B4A">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6</w:t>
      </w:r>
    </w:p>
    <w:p w14:paraId="12BE4676" w14:textId="77777777" w:rsidR="007B5B4A" w:rsidRPr="00184F2A" w:rsidRDefault="007B5B4A" w:rsidP="007B5B4A">
      <w:pPr>
        <w:spacing w:line="312" w:lineRule="auto"/>
        <w:ind w:left="360"/>
        <w:rPr>
          <w:rFonts w:ascii="Garamond" w:hAnsi="Garamond"/>
          <w:sz w:val="24"/>
          <w:szCs w:val="24"/>
          <w:lang w:val="en-US"/>
        </w:rPr>
      </w:pPr>
    </w:p>
    <w:p w14:paraId="28A1CACD" w14:textId="1235342C" w:rsidR="007B5B4A" w:rsidRPr="00184F2A" w:rsidRDefault="007B5B4A" w:rsidP="007B5B4A">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 xml:space="preserve">The contractor undertakes to enable the use of the program to the contracting authority no later than </w:t>
      </w:r>
      <w:r w:rsidR="002E7412">
        <w:rPr>
          <w:rFonts w:ascii="Garamond" w:eastAsia="Times New Roman" w:hAnsi="Garamond"/>
          <w:color w:val="000000"/>
          <w:sz w:val="24"/>
          <w:szCs w:val="24"/>
          <w:lang w:val="en-US" w:eastAsia="sl-SI"/>
        </w:rPr>
        <w:t>6 weeks</w:t>
      </w:r>
      <w:r w:rsidRPr="00184F2A">
        <w:rPr>
          <w:rFonts w:ascii="Garamond" w:eastAsia="Times New Roman" w:hAnsi="Garamond"/>
          <w:color w:val="000000"/>
          <w:sz w:val="24"/>
          <w:szCs w:val="24"/>
          <w:lang w:val="en-US" w:eastAsia="sl-SI"/>
        </w:rPr>
        <w:t xml:space="preserve"> from the signing </w:t>
      </w:r>
      <w:r w:rsidR="002E7412">
        <w:rPr>
          <w:rFonts w:ascii="Garamond" w:eastAsia="Times New Roman" w:hAnsi="Garamond"/>
          <w:color w:val="000000"/>
          <w:sz w:val="24"/>
          <w:szCs w:val="24"/>
          <w:lang w:val="en-US" w:eastAsia="sl-SI"/>
        </w:rPr>
        <w:t xml:space="preserve">the contact </w:t>
      </w:r>
      <w:r w:rsidRPr="00184F2A">
        <w:rPr>
          <w:rFonts w:ascii="Garamond" w:eastAsia="Times New Roman" w:hAnsi="Garamond"/>
          <w:color w:val="000000"/>
          <w:sz w:val="24"/>
          <w:szCs w:val="24"/>
          <w:lang w:val="en-US" w:eastAsia="sl-SI"/>
        </w:rPr>
        <w:t xml:space="preserve">and to perform all services necessary for the implementation of the program within </w:t>
      </w:r>
      <w:r w:rsidR="002E7412">
        <w:rPr>
          <w:rFonts w:ascii="Garamond" w:eastAsia="Times New Roman" w:hAnsi="Garamond"/>
          <w:color w:val="000000"/>
          <w:sz w:val="24"/>
          <w:szCs w:val="24"/>
          <w:lang w:val="en-US" w:eastAsia="sl-SI"/>
        </w:rPr>
        <w:t>2</w:t>
      </w:r>
      <w:r w:rsidRPr="00184F2A">
        <w:rPr>
          <w:rFonts w:ascii="Garamond" w:eastAsia="Times New Roman" w:hAnsi="Garamond"/>
          <w:color w:val="000000"/>
          <w:sz w:val="24"/>
          <w:szCs w:val="24"/>
          <w:lang w:val="en-US" w:eastAsia="sl-SI"/>
        </w:rPr>
        <w:t xml:space="preserve"> month</w:t>
      </w:r>
      <w:r w:rsidR="002E7412">
        <w:rPr>
          <w:rFonts w:ascii="Garamond" w:eastAsia="Times New Roman" w:hAnsi="Garamond"/>
          <w:color w:val="000000"/>
          <w:sz w:val="24"/>
          <w:szCs w:val="24"/>
          <w:lang w:val="en-US" w:eastAsia="sl-SI"/>
        </w:rPr>
        <w:t>s</w:t>
      </w:r>
      <w:r w:rsidRPr="00184F2A">
        <w:rPr>
          <w:rFonts w:ascii="Garamond" w:eastAsia="Times New Roman" w:hAnsi="Garamond"/>
          <w:color w:val="000000"/>
          <w:sz w:val="24"/>
          <w:szCs w:val="24"/>
          <w:lang w:val="en-US" w:eastAsia="sl-SI"/>
        </w:rPr>
        <w:t xml:space="preserve"> from the signing of the contract.</w:t>
      </w:r>
      <w:r w:rsidR="002E7412" w:rsidRPr="002E7412">
        <w:t xml:space="preserve"> </w:t>
      </w:r>
      <w:r w:rsidR="002E7412">
        <w:t>/</w:t>
      </w:r>
      <w:r w:rsidR="002E7412" w:rsidRPr="001E2DD3">
        <w:rPr>
          <w:rFonts w:ascii="Garamond" w:eastAsia="Times New Roman" w:hAnsi="Garamond"/>
          <w:i/>
          <w:iCs/>
          <w:color w:val="000000"/>
          <w:sz w:val="24"/>
          <w:szCs w:val="24"/>
          <w:lang w:val="en-US" w:eastAsia="sl-SI"/>
        </w:rPr>
        <w:t>clause is used when a new program is implemented. The deadline may be extended in case the customer does not meet all the conditions for the performance of the services</w:t>
      </w:r>
      <w:r w:rsidR="002E7412">
        <w:rPr>
          <w:rFonts w:ascii="Garamond" w:eastAsia="Times New Roman" w:hAnsi="Garamond"/>
          <w:color w:val="000000"/>
          <w:sz w:val="24"/>
          <w:szCs w:val="24"/>
          <w:lang w:val="en-US" w:eastAsia="sl-SI"/>
        </w:rPr>
        <w:t>/</w:t>
      </w:r>
    </w:p>
    <w:p w14:paraId="647CA8B6" w14:textId="61EDDB35" w:rsidR="001039BF" w:rsidRPr="00184F2A" w:rsidRDefault="007B5B4A" w:rsidP="007B5B4A">
      <w:pPr>
        <w:spacing w:line="312" w:lineRule="auto"/>
        <w:jc w:val="both"/>
        <w:rPr>
          <w:rFonts w:ascii="Garamond" w:hAnsi="Garamond" w:cs="Arial"/>
          <w:spacing w:val="-2"/>
          <w:sz w:val="24"/>
          <w:szCs w:val="24"/>
          <w:lang w:val="en-US"/>
        </w:rPr>
      </w:pPr>
      <w:r w:rsidRPr="00184F2A">
        <w:rPr>
          <w:rFonts w:ascii="Garamond" w:eastAsia="Times New Roman" w:hAnsi="Garamond"/>
          <w:color w:val="000000"/>
          <w:spacing w:val="-2"/>
          <w:sz w:val="24"/>
          <w:szCs w:val="24"/>
          <w:lang w:val="en-US" w:eastAsia="sl-SI"/>
        </w:rPr>
        <w:t xml:space="preserve">In the event that the contractor is delayed due to force majeure, which prevents the execution of works within the agreed deadlines, the contractor is obliged to immediately notify the </w:t>
      </w:r>
      <w:r w:rsidRPr="00184F2A">
        <w:rPr>
          <w:rFonts w:ascii="Garamond" w:eastAsia="Times New Roman" w:hAnsi="Garamond"/>
          <w:color w:val="000000"/>
          <w:sz w:val="24"/>
          <w:szCs w:val="24"/>
          <w:lang w:val="en-US" w:eastAsia="sl-SI"/>
        </w:rPr>
        <w:t xml:space="preserve">contracting </w:t>
      </w:r>
      <w:r w:rsidRPr="00184F2A">
        <w:rPr>
          <w:rFonts w:ascii="Garamond" w:eastAsia="Times New Roman" w:hAnsi="Garamond"/>
          <w:color w:val="000000"/>
          <w:sz w:val="24"/>
          <w:szCs w:val="24"/>
          <w:lang w:val="en-US" w:eastAsia="sl-SI"/>
        </w:rPr>
        <w:lastRenderedPageBreak/>
        <w:t xml:space="preserve">authority </w:t>
      </w:r>
      <w:r w:rsidRPr="00184F2A">
        <w:rPr>
          <w:rFonts w:ascii="Garamond" w:eastAsia="Times New Roman" w:hAnsi="Garamond"/>
          <w:color w:val="000000"/>
          <w:spacing w:val="-2"/>
          <w:sz w:val="24"/>
          <w:szCs w:val="24"/>
          <w:lang w:val="en-US" w:eastAsia="sl-SI"/>
        </w:rPr>
        <w:t>that the reasons of force majeure have arisen, and to continue with the works as soon as these reasons cease</w:t>
      </w:r>
      <w:r w:rsidR="001039BF" w:rsidRPr="00184F2A">
        <w:rPr>
          <w:rFonts w:ascii="Garamond" w:hAnsi="Garamond" w:cs="Arial"/>
          <w:spacing w:val="-2"/>
          <w:sz w:val="24"/>
          <w:szCs w:val="24"/>
          <w:lang w:val="en-US"/>
        </w:rPr>
        <w:t>.</w:t>
      </w:r>
    </w:p>
    <w:p w14:paraId="1D6138AB" w14:textId="77777777" w:rsidR="00627651" w:rsidRPr="00184F2A" w:rsidRDefault="00627651" w:rsidP="001039BF">
      <w:pPr>
        <w:spacing w:line="312" w:lineRule="auto"/>
        <w:jc w:val="both"/>
        <w:rPr>
          <w:rFonts w:ascii="Garamond" w:hAnsi="Garamond" w:cs="Arial"/>
          <w:spacing w:val="-2"/>
          <w:sz w:val="24"/>
          <w:szCs w:val="24"/>
          <w:lang w:val="en-US"/>
        </w:rPr>
      </w:pPr>
    </w:p>
    <w:p w14:paraId="250018BC" w14:textId="77777777" w:rsidR="00F0740D" w:rsidRPr="00184F2A" w:rsidRDefault="00F0740D" w:rsidP="001039BF">
      <w:pPr>
        <w:spacing w:line="312" w:lineRule="auto"/>
        <w:jc w:val="both"/>
        <w:rPr>
          <w:rFonts w:ascii="Garamond" w:hAnsi="Garamond" w:cs="Arial"/>
          <w:spacing w:val="-2"/>
          <w:sz w:val="24"/>
          <w:szCs w:val="24"/>
          <w:lang w:val="en-US"/>
        </w:rPr>
      </w:pPr>
    </w:p>
    <w:p w14:paraId="39C18291" w14:textId="77777777" w:rsidR="00362D25" w:rsidRPr="00184F2A" w:rsidRDefault="00362D25" w:rsidP="00362D25">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pacing w:val="-2"/>
          <w:sz w:val="24"/>
          <w:szCs w:val="24"/>
          <w:lang w:val="en-US" w:eastAsia="sl-SI"/>
        </w:rPr>
        <w:t>PRICE AND PAYMENT TERMS</w:t>
      </w:r>
    </w:p>
    <w:p w14:paraId="4FBAC4EC" w14:textId="749B1F99" w:rsidR="00362D25" w:rsidRPr="00184F2A" w:rsidRDefault="00362D25" w:rsidP="00362D25">
      <w:pPr>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7</w:t>
      </w:r>
    </w:p>
    <w:p w14:paraId="1AB3489B" w14:textId="77777777" w:rsidR="001039BF" w:rsidRPr="00184F2A" w:rsidRDefault="001039BF" w:rsidP="001039BF">
      <w:pPr>
        <w:pStyle w:val="Odstavekseznama"/>
        <w:spacing w:line="312" w:lineRule="auto"/>
        <w:rPr>
          <w:rFonts w:ascii="Garamond" w:hAnsi="Garamond"/>
          <w:sz w:val="24"/>
          <w:szCs w:val="24"/>
          <w:lang w:val="en-US"/>
        </w:rPr>
      </w:pPr>
    </w:p>
    <w:p w14:paraId="3252BD86" w14:textId="5720A60E" w:rsidR="001039BF" w:rsidRPr="00184F2A" w:rsidRDefault="004E7CEF" w:rsidP="00F0740D">
      <w:pPr>
        <w:spacing w:line="312"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t xml:space="preserve">The contractual value of the works is determined on the basis of the contractor's bid dated </w:t>
      </w:r>
      <w:r w:rsidR="001039BF" w:rsidRPr="00184F2A">
        <w:rPr>
          <w:rFonts w:ascii="Garamond" w:hAnsi="Garamond"/>
          <w:sz w:val="24"/>
          <w:szCs w:val="24"/>
          <w:lang w:val="en-US"/>
        </w:rPr>
        <w:t>_________</w:t>
      </w:r>
      <w:r w:rsidR="00627651" w:rsidRPr="00184F2A">
        <w:rPr>
          <w:rFonts w:ascii="Garamond" w:hAnsi="Garamond"/>
          <w:sz w:val="24"/>
          <w:szCs w:val="24"/>
          <w:lang w:val="en-US"/>
        </w:rPr>
        <w:t xml:space="preserve"> </w:t>
      </w:r>
      <w:r w:rsidR="004C19E6" w:rsidRPr="00184F2A">
        <w:rPr>
          <w:rFonts w:ascii="Garamond" w:hAnsi="Garamond"/>
          <w:sz w:val="24"/>
          <w:szCs w:val="24"/>
          <w:lang w:val="en-US"/>
        </w:rPr>
        <w:t xml:space="preserve">and the bid </w:t>
      </w:r>
      <w:r w:rsidRPr="00184F2A">
        <w:rPr>
          <w:rFonts w:ascii="Garamond" w:hAnsi="Garamond"/>
          <w:sz w:val="24"/>
          <w:szCs w:val="24"/>
          <w:lang w:val="en-US"/>
        </w:rPr>
        <w:t>is attached to this contract</w:t>
      </w:r>
      <w:r w:rsidR="00F0740D" w:rsidRPr="00184F2A">
        <w:rPr>
          <w:rFonts w:ascii="Garamond" w:hAnsi="Garamond"/>
          <w:sz w:val="24"/>
          <w:szCs w:val="24"/>
          <w:lang w:val="en-US"/>
        </w:rPr>
        <w:t>.</w:t>
      </w:r>
    </w:p>
    <w:p w14:paraId="3B62A0DB" w14:textId="77777777" w:rsidR="00A92008" w:rsidRPr="00184F2A" w:rsidRDefault="00A92008" w:rsidP="00A92008">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The total contract value is ____________________________EUR without VAT. The contract value without VAT includes all costs, taxes and discounts so that the contracting authority is not charged any costs related to the subject matter of the contract. The bid price includes all elements that affect the calculation of the price: such as labor costs, overhead costs, possible overtime, depreciation, translation costs, provision of necessary technical equipment, other costs related to the performance of the contract. The contract price also includes all costs related to obtaining the necessary data from data controllers.</w:t>
      </w:r>
    </w:p>
    <w:p w14:paraId="75BF516A" w14:textId="6AE14798" w:rsidR="001039BF" w:rsidRPr="00184F2A" w:rsidRDefault="00A92008" w:rsidP="00A92008">
      <w:pPr>
        <w:spacing w:line="312" w:lineRule="auto"/>
        <w:jc w:val="both"/>
        <w:rPr>
          <w:rFonts w:ascii="Garamond" w:hAnsi="Garamond" w:cs="Arial"/>
          <w:sz w:val="24"/>
          <w:szCs w:val="24"/>
          <w:lang w:val="en-US"/>
        </w:rPr>
      </w:pPr>
      <w:r w:rsidRPr="00184F2A">
        <w:rPr>
          <w:rFonts w:ascii="Garamond" w:eastAsia="Times New Roman" w:hAnsi="Garamond"/>
          <w:color w:val="000000"/>
          <w:sz w:val="24"/>
          <w:szCs w:val="24"/>
          <w:lang w:val="en-US" w:eastAsia="sl-SI"/>
        </w:rPr>
        <w:t>The pro forma invoice price is fixed</w:t>
      </w:r>
      <w:r w:rsidRPr="00184F2A">
        <w:rPr>
          <w:rFonts w:ascii="Garamond" w:hAnsi="Garamond" w:cs="Arial"/>
          <w:sz w:val="24"/>
          <w:szCs w:val="24"/>
          <w:lang w:val="en-US"/>
        </w:rPr>
        <w:t>.</w:t>
      </w:r>
      <w:r w:rsidR="001039BF" w:rsidRPr="00184F2A">
        <w:rPr>
          <w:rFonts w:ascii="Garamond" w:hAnsi="Garamond" w:cs="Arial"/>
          <w:sz w:val="24"/>
          <w:szCs w:val="24"/>
          <w:lang w:val="en-US"/>
        </w:rPr>
        <w:t xml:space="preserve"> </w:t>
      </w:r>
    </w:p>
    <w:p w14:paraId="467E678C" w14:textId="68446AAA" w:rsidR="00F0740D" w:rsidRPr="00184F2A" w:rsidRDefault="00A92008" w:rsidP="001039BF">
      <w:pPr>
        <w:spacing w:line="312" w:lineRule="auto"/>
        <w:jc w:val="both"/>
        <w:rPr>
          <w:rFonts w:ascii="Garamond" w:hAnsi="Garamond" w:cs="Arial"/>
          <w:sz w:val="24"/>
          <w:szCs w:val="24"/>
          <w:lang w:val="en-US"/>
        </w:rPr>
      </w:pPr>
      <w:r w:rsidRPr="00184F2A">
        <w:rPr>
          <w:rFonts w:ascii="Garamond" w:hAnsi="Garamond" w:cs="Arial"/>
          <w:sz w:val="24"/>
          <w:szCs w:val="24"/>
          <w:lang w:val="en-US"/>
        </w:rPr>
        <w:t>The service is billed according to the expected number of users from the contractor's bid and the contract price, which is fixed for each year</w:t>
      </w:r>
      <w:r w:rsidR="00F0740D" w:rsidRPr="00184F2A">
        <w:rPr>
          <w:rFonts w:ascii="Garamond" w:hAnsi="Garamond" w:cs="Arial"/>
          <w:sz w:val="24"/>
          <w:szCs w:val="24"/>
          <w:lang w:val="en-US"/>
        </w:rPr>
        <w:t>.</w:t>
      </w:r>
    </w:p>
    <w:p w14:paraId="01C315BA" w14:textId="77777777" w:rsidR="00F0740D" w:rsidRPr="00184F2A" w:rsidRDefault="00F0740D" w:rsidP="001039BF">
      <w:pPr>
        <w:spacing w:line="312" w:lineRule="auto"/>
        <w:jc w:val="both"/>
        <w:rPr>
          <w:rFonts w:ascii="Garamond" w:hAnsi="Garamond" w:cs="Arial"/>
          <w:sz w:val="24"/>
          <w:szCs w:val="24"/>
          <w:lang w:val="en-US"/>
        </w:rPr>
      </w:pPr>
    </w:p>
    <w:p w14:paraId="06C60AB6" w14:textId="4FA6446A" w:rsidR="00F00DAC" w:rsidRPr="00184F2A" w:rsidRDefault="00F00DAC" w:rsidP="00F00DAC">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8</w:t>
      </w:r>
    </w:p>
    <w:p w14:paraId="7695A4CE" w14:textId="77777777" w:rsidR="00F00DAC" w:rsidRPr="00184F2A" w:rsidRDefault="00F00DAC" w:rsidP="00F00DAC">
      <w:pPr>
        <w:pStyle w:val="Odstavekseznama"/>
        <w:spacing w:line="312" w:lineRule="auto"/>
        <w:rPr>
          <w:rFonts w:ascii="Garamond" w:hAnsi="Garamond"/>
          <w:sz w:val="24"/>
          <w:szCs w:val="24"/>
          <w:lang w:val="en-US"/>
        </w:rPr>
      </w:pPr>
    </w:p>
    <w:p w14:paraId="65E077FB" w14:textId="77777777" w:rsidR="00F00DAC" w:rsidRPr="00184F2A" w:rsidRDefault="00F00DAC" w:rsidP="00F00DAC">
      <w:pPr>
        <w:spacing w:line="312"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t>The contracting authority will pay the contractor for the work performed on the 30th day after the official receipt of the invoice or within the period specified in the time of receipt of the invoice by the applicable law governing the execution of the budget. In the event that the last day of the payment deadline coincides with a day when, according to the law, it is a day off, or in the payment system TARGET it is not defined as the payment date, the last deadline day is considered the next working day or the next pay day in the TARGET system</w:t>
      </w:r>
      <w:r w:rsidRPr="00184F2A">
        <w:rPr>
          <w:rFonts w:ascii="Garamond" w:hAnsi="Garamond" w:cs="Arial"/>
          <w:sz w:val="24"/>
          <w:szCs w:val="24"/>
          <w:lang w:val="en-US"/>
        </w:rPr>
        <w:t>.</w:t>
      </w:r>
    </w:p>
    <w:p w14:paraId="3DE2A81A" w14:textId="6F67CFD7" w:rsidR="00B277F3" w:rsidRPr="00184F2A" w:rsidRDefault="00F00DAC" w:rsidP="00F00DAC">
      <w:pPr>
        <w:spacing w:line="312"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t>The contractor will issue invoices within the following deadlines</w:t>
      </w:r>
      <w:r w:rsidR="00B277F3" w:rsidRPr="00184F2A">
        <w:rPr>
          <w:rFonts w:ascii="Garamond" w:hAnsi="Garamond"/>
          <w:sz w:val="24"/>
          <w:szCs w:val="24"/>
          <w:lang w:val="en-US"/>
        </w:rPr>
        <w:t>:</w:t>
      </w:r>
    </w:p>
    <w:p w14:paraId="3B57BFDE" w14:textId="527D0922" w:rsidR="00B277F3" w:rsidRPr="00184F2A" w:rsidRDefault="008E60BD" w:rsidP="00B277F3">
      <w:pPr>
        <w:pStyle w:val="Odstavekseznama"/>
        <w:numPr>
          <w:ilvl w:val="0"/>
          <w:numId w:val="9"/>
        </w:numPr>
        <w:spacing w:line="312" w:lineRule="auto"/>
        <w:rPr>
          <w:rFonts w:ascii="Garamond" w:hAnsi="Garamond"/>
          <w:sz w:val="24"/>
          <w:szCs w:val="24"/>
          <w:lang w:val="en-US"/>
        </w:rPr>
      </w:pPr>
      <w:r w:rsidRPr="00184F2A">
        <w:rPr>
          <w:rFonts w:ascii="Garamond" w:hAnsi="Garamond"/>
          <w:sz w:val="24"/>
          <w:szCs w:val="24"/>
          <w:lang w:val="en-US"/>
        </w:rPr>
        <w:t>for contracting authority support and implementation services after a high-quality implementation</w:t>
      </w:r>
      <w:r w:rsidR="002E7412" w:rsidRPr="002E7412">
        <w:t xml:space="preserve"> </w:t>
      </w:r>
      <w:r w:rsidR="002E7412">
        <w:t>/</w:t>
      </w:r>
      <w:r w:rsidR="002E7412" w:rsidRPr="001E2DD3">
        <w:rPr>
          <w:rFonts w:ascii="Garamond" w:hAnsi="Garamond"/>
          <w:i/>
          <w:iCs/>
          <w:sz w:val="24"/>
          <w:szCs w:val="24"/>
          <w:lang w:val="en-GB"/>
        </w:rPr>
        <w:t>clause is used if the</w:t>
      </w:r>
      <w:r w:rsidR="002E7412" w:rsidRPr="001E2DD3">
        <w:rPr>
          <w:rFonts w:ascii="Garamond" w:hAnsi="Garamond"/>
          <w:i/>
          <w:iCs/>
          <w:sz w:val="24"/>
          <w:szCs w:val="24"/>
          <w:lang w:val="en-US"/>
        </w:rPr>
        <w:t xml:space="preserve"> contract also includes implementation</w:t>
      </w:r>
      <w:r w:rsidR="002E7412" w:rsidRPr="002E7412">
        <w:rPr>
          <w:rFonts w:ascii="Garamond" w:hAnsi="Garamond"/>
          <w:sz w:val="24"/>
          <w:szCs w:val="24"/>
          <w:lang w:val="en-US"/>
        </w:rPr>
        <w:t>/</w:t>
      </w:r>
      <w:r w:rsidR="00A661FA" w:rsidRPr="00184F2A">
        <w:rPr>
          <w:rFonts w:ascii="Garamond" w:hAnsi="Garamond"/>
          <w:sz w:val="24"/>
          <w:szCs w:val="24"/>
          <w:lang w:val="en-US"/>
        </w:rPr>
        <w:t>,</w:t>
      </w:r>
    </w:p>
    <w:p w14:paraId="306879FF" w14:textId="111618C1" w:rsidR="00627651" w:rsidRPr="001E2DD3" w:rsidRDefault="00D54D9A" w:rsidP="00B277F3">
      <w:pPr>
        <w:pStyle w:val="Odstavekseznama"/>
        <w:numPr>
          <w:ilvl w:val="0"/>
          <w:numId w:val="9"/>
        </w:numPr>
        <w:spacing w:line="312" w:lineRule="auto"/>
        <w:rPr>
          <w:rFonts w:ascii="Garamond" w:hAnsi="Garamond"/>
          <w:sz w:val="24"/>
          <w:szCs w:val="24"/>
          <w:lang w:val="en-US"/>
        </w:rPr>
      </w:pPr>
      <w:r w:rsidRPr="002E7412">
        <w:rPr>
          <w:rFonts w:ascii="Garamond" w:hAnsi="Garamond"/>
          <w:sz w:val="24"/>
          <w:szCs w:val="24"/>
          <w:lang w:val="en-US"/>
        </w:rPr>
        <w:t>annual subscription upon receipt of the invoice</w:t>
      </w:r>
      <w:r w:rsidR="00693A16" w:rsidRPr="002E7412">
        <w:rPr>
          <w:rFonts w:ascii="Garamond" w:hAnsi="Garamond"/>
          <w:sz w:val="24"/>
          <w:szCs w:val="24"/>
          <w:lang w:val="en-US"/>
        </w:rPr>
        <w:t xml:space="preserve">, </w:t>
      </w:r>
      <w:r w:rsidRPr="001E2DD3">
        <w:rPr>
          <w:rFonts w:ascii="Garamond" w:hAnsi="Garamond"/>
          <w:sz w:val="24"/>
          <w:szCs w:val="24"/>
          <w:lang w:val="en-US"/>
        </w:rPr>
        <w:t>which is issued no earlier than 30 days before the start of an individual accounting period</w:t>
      </w:r>
      <w:r w:rsidR="00627651" w:rsidRPr="001E2DD3">
        <w:rPr>
          <w:rFonts w:ascii="Garamond" w:hAnsi="Garamond"/>
          <w:sz w:val="24"/>
          <w:szCs w:val="24"/>
          <w:lang w:val="en-US"/>
        </w:rPr>
        <w:t>.</w:t>
      </w:r>
    </w:p>
    <w:p w14:paraId="5EB5B1FC" w14:textId="77777777" w:rsidR="00A661FA" w:rsidRPr="00184F2A" w:rsidRDefault="00A661FA" w:rsidP="00A661FA">
      <w:pPr>
        <w:pStyle w:val="Odstavekseznama"/>
        <w:spacing w:line="312" w:lineRule="auto"/>
        <w:ind w:left="360"/>
        <w:rPr>
          <w:rFonts w:ascii="Garamond" w:hAnsi="Garamond"/>
          <w:sz w:val="24"/>
          <w:szCs w:val="24"/>
          <w:lang w:val="en-US"/>
        </w:rPr>
      </w:pPr>
    </w:p>
    <w:p w14:paraId="331CF704" w14:textId="470B24A0" w:rsidR="001039BF" w:rsidRPr="00184F2A" w:rsidRDefault="00D54D9A" w:rsidP="001039BF">
      <w:pPr>
        <w:spacing w:after="160" w:line="360" w:lineRule="auto"/>
        <w:jc w:val="both"/>
        <w:rPr>
          <w:rFonts w:ascii="Garamond" w:hAnsi="Garamond" w:cs="Arial"/>
          <w:sz w:val="24"/>
          <w:szCs w:val="24"/>
          <w:lang w:val="en-US"/>
        </w:rPr>
      </w:pPr>
      <w:r w:rsidRPr="00184F2A">
        <w:rPr>
          <w:rFonts w:ascii="Garamond" w:eastAsia="Times New Roman" w:hAnsi="Garamond"/>
          <w:color w:val="000000"/>
          <w:sz w:val="24"/>
          <w:szCs w:val="24"/>
          <w:lang w:val="en-US" w:eastAsia="sl-SI"/>
        </w:rPr>
        <w:t>The contracting authority is obliged to pay an individual invoice to the contractor’s current account</w:t>
      </w:r>
      <w:r w:rsidRPr="00184F2A">
        <w:rPr>
          <w:rFonts w:ascii="Garamond" w:hAnsi="Garamond" w:cs="Arial"/>
          <w:sz w:val="24"/>
          <w:szCs w:val="24"/>
          <w:lang w:val="en-US"/>
        </w:rPr>
        <w:t xml:space="preserve"> listed on the individual invoice with which the services are billed</w:t>
      </w:r>
      <w:r w:rsidR="007B3A87" w:rsidRPr="00184F2A">
        <w:rPr>
          <w:rFonts w:ascii="Garamond" w:hAnsi="Garamond" w:cs="Arial"/>
          <w:sz w:val="24"/>
          <w:szCs w:val="24"/>
          <w:lang w:val="en-US"/>
        </w:rPr>
        <w:t>.</w:t>
      </w:r>
    </w:p>
    <w:p w14:paraId="65580B81" w14:textId="77777777" w:rsidR="00DB1783" w:rsidRPr="00184F2A" w:rsidRDefault="00DB1783" w:rsidP="001039BF">
      <w:pPr>
        <w:spacing w:line="312" w:lineRule="auto"/>
        <w:jc w:val="both"/>
        <w:rPr>
          <w:rFonts w:ascii="Garamond" w:hAnsi="Garamond"/>
          <w:sz w:val="24"/>
          <w:szCs w:val="24"/>
          <w:lang w:val="en-US"/>
        </w:rPr>
      </w:pPr>
    </w:p>
    <w:p w14:paraId="59810E62" w14:textId="77777777" w:rsidR="00772EA1" w:rsidRPr="00184F2A" w:rsidRDefault="00772EA1" w:rsidP="00772EA1">
      <w:pPr>
        <w:spacing w:line="312" w:lineRule="auto"/>
        <w:jc w:val="both"/>
        <w:rPr>
          <w:rFonts w:ascii="Garamond" w:hAnsi="Garamond"/>
          <w:i/>
          <w:sz w:val="24"/>
          <w:szCs w:val="24"/>
          <w:lang w:val="en-US"/>
        </w:rPr>
      </w:pPr>
      <w:r w:rsidRPr="00184F2A">
        <w:rPr>
          <w:rFonts w:ascii="Garamond" w:eastAsia="Times New Roman" w:hAnsi="Garamond"/>
          <w:color w:val="000000"/>
          <w:sz w:val="24"/>
          <w:szCs w:val="24"/>
          <w:lang w:val="en-US" w:eastAsia="sl-SI"/>
        </w:rPr>
        <w:t>SUBCONTRACTORS </w:t>
      </w:r>
      <w:r w:rsidRPr="00184F2A">
        <w:rPr>
          <w:rFonts w:ascii="Garamond" w:eastAsia="Times New Roman" w:hAnsi="Garamond"/>
          <w:i/>
          <w:iCs/>
          <w:color w:val="000000"/>
          <w:sz w:val="24"/>
          <w:szCs w:val="24"/>
          <w:lang w:val="en-US" w:eastAsia="sl-SI"/>
        </w:rPr>
        <w:t>/article included if subcontractors are nominated</w:t>
      </w:r>
      <w:r w:rsidRPr="00184F2A">
        <w:rPr>
          <w:rFonts w:ascii="Garamond" w:hAnsi="Garamond"/>
          <w:i/>
          <w:sz w:val="24"/>
          <w:szCs w:val="24"/>
          <w:lang w:val="en-US"/>
        </w:rPr>
        <w:t>/</w:t>
      </w:r>
    </w:p>
    <w:p w14:paraId="47119C98" w14:textId="1C5C6955" w:rsidR="00772EA1" w:rsidRPr="00184F2A" w:rsidRDefault="00772EA1" w:rsidP="00772EA1">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9</w:t>
      </w:r>
    </w:p>
    <w:p w14:paraId="09B148A4" w14:textId="77777777" w:rsidR="00772EA1" w:rsidRPr="00184F2A" w:rsidRDefault="00772EA1" w:rsidP="00772EA1">
      <w:pPr>
        <w:spacing w:line="312" w:lineRule="auto"/>
        <w:jc w:val="both"/>
        <w:rPr>
          <w:rFonts w:ascii="Garamond" w:hAnsi="Garamond"/>
          <w:sz w:val="24"/>
          <w:szCs w:val="24"/>
          <w:lang w:val="en-US"/>
        </w:rPr>
      </w:pPr>
    </w:p>
    <w:p w14:paraId="1D132E02" w14:textId="713C71C0" w:rsidR="001039BF" w:rsidRPr="00184F2A" w:rsidRDefault="00772EA1" w:rsidP="00772EA1">
      <w:pPr>
        <w:spacing w:line="312"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t>In the event that the contractor includes one or more subcontractors in the performance of the public procurement, the contractor undertakes to conclude contracts with them, in which the type and scope of work and the price for the performed services will be precisely determined. If the contractor nominates or replaces a subcontractor, the contractor must submit appropriate evidence pursuant to Article 94 of the ZJN-3 and obtain the written consent of the contracting authority to nominate another subcontractor</w:t>
      </w:r>
      <w:r w:rsidR="001039BF" w:rsidRPr="00184F2A">
        <w:rPr>
          <w:rFonts w:ascii="Garamond" w:hAnsi="Garamond"/>
          <w:sz w:val="24"/>
          <w:szCs w:val="24"/>
          <w:lang w:val="en-US"/>
        </w:rPr>
        <w:t>.</w:t>
      </w:r>
    </w:p>
    <w:p w14:paraId="58350E4A" w14:textId="77777777" w:rsidR="00E2145B" w:rsidRPr="00184F2A" w:rsidRDefault="00E2145B" w:rsidP="00E2145B">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i/>
          <w:iCs/>
          <w:color w:val="000000"/>
          <w:sz w:val="24"/>
          <w:szCs w:val="24"/>
          <w:lang w:val="en-US" w:eastAsia="sl-SI"/>
        </w:rPr>
        <w:t>/if the subcontractor will request direct payments/ </w:t>
      </w:r>
      <w:r w:rsidRPr="00184F2A">
        <w:rPr>
          <w:rFonts w:ascii="Garamond" w:eastAsia="Times New Roman" w:hAnsi="Garamond"/>
          <w:color w:val="000000"/>
          <w:sz w:val="24"/>
          <w:szCs w:val="24"/>
          <w:lang w:val="en-US" w:eastAsia="sl-SI"/>
        </w:rPr>
        <w:t>Direct payments to subcontractors under this contract are mandatory. The contractor authorizes the individual contracting authority to pay subcontractors directly on the basis of confirmed invoices for the work which they will perform under a direct contract. The contractor must attach to the invoice the previously confirmed invoices of the subcontractor(s) who provided the services under the direct contract.</w:t>
      </w:r>
    </w:p>
    <w:p w14:paraId="3030E842" w14:textId="06720381" w:rsidR="001039BF" w:rsidRPr="00184F2A" w:rsidRDefault="00E2145B" w:rsidP="00E2145B">
      <w:pPr>
        <w:spacing w:line="312" w:lineRule="auto"/>
        <w:jc w:val="both"/>
        <w:rPr>
          <w:rFonts w:ascii="Garamond" w:hAnsi="Garamond"/>
          <w:sz w:val="24"/>
          <w:szCs w:val="24"/>
          <w:lang w:val="en-US"/>
        </w:rPr>
      </w:pPr>
      <w:r w:rsidRPr="00184F2A">
        <w:rPr>
          <w:rFonts w:ascii="Garamond" w:eastAsia="Times New Roman" w:hAnsi="Garamond"/>
          <w:i/>
          <w:iCs/>
          <w:color w:val="000000"/>
          <w:sz w:val="24"/>
          <w:szCs w:val="24"/>
          <w:lang w:val="en-US" w:eastAsia="sl-SI"/>
        </w:rPr>
        <w:t>/if the subcontractor does not request direct payment/: </w:t>
      </w:r>
      <w:r w:rsidRPr="00184F2A">
        <w:rPr>
          <w:rFonts w:ascii="Garamond" w:eastAsia="Times New Roman" w:hAnsi="Garamond"/>
          <w:color w:val="000000"/>
          <w:sz w:val="24"/>
          <w:szCs w:val="24"/>
          <w:lang w:val="en-US" w:eastAsia="sl-SI"/>
        </w:rPr>
        <w:t>The contractor must send to the contracting authority no later than 60 (sixty) days from the payment of the final invoice their written statement and written statement of the subcontractor that the subcontractor has received payment for services directly related to the subject of the contract</w:t>
      </w:r>
      <w:r w:rsidR="001039BF" w:rsidRPr="00184F2A">
        <w:rPr>
          <w:rFonts w:ascii="Garamond" w:hAnsi="Garamond"/>
          <w:sz w:val="24"/>
          <w:szCs w:val="24"/>
          <w:lang w:val="en-US"/>
        </w:rPr>
        <w:t>.</w:t>
      </w:r>
    </w:p>
    <w:p w14:paraId="401B905C" w14:textId="77777777" w:rsidR="007B3A87" w:rsidRPr="00184F2A" w:rsidRDefault="007B3A87" w:rsidP="001039BF">
      <w:pPr>
        <w:spacing w:line="312" w:lineRule="auto"/>
        <w:jc w:val="both"/>
        <w:rPr>
          <w:rFonts w:ascii="Garamond" w:hAnsi="Garamond"/>
          <w:sz w:val="24"/>
          <w:szCs w:val="24"/>
          <w:lang w:val="en-US"/>
        </w:rPr>
      </w:pPr>
    </w:p>
    <w:p w14:paraId="49767B50" w14:textId="469224C0" w:rsidR="007B3A87" w:rsidRPr="00184F2A" w:rsidRDefault="002D4DA2" w:rsidP="007B3A87">
      <w:pPr>
        <w:spacing w:after="0" w:line="312" w:lineRule="auto"/>
        <w:rPr>
          <w:rFonts w:ascii="Garamond" w:hAnsi="Garamond"/>
          <w:sz w:val="24"/>
          <w:szCs w:val="24"/>
          <w:lang w:val="en-US"/>
        </w:rPr>
      </w:pPr>
      <w:r w:rsidRPr="00184F2A">
        <w:rPr>
          <w:rFonts w:ascii="Garamond" w:hAnsi="Garamond"/>
          <w:sz w:val="24"/>
          <w:szCs w:val="24"/>
          <w:lang w:val="en-US"/>
        </w:rPr>
        <w:t>BUSINESS SECRET</w:t>
      </w:r>
    </w:p>
    <w:p w14:paraId="03C2675B" w14:textId="77777777" w:rsidR="007B3A87" w:rsidRPr="00184F2A" w:rsidRDefault="007B3A87" w:rsidP="001039BF">
      <w:pPr>
        <w:spacing w:line="312" w:lineRule="auto"/>
        <w:jc w:val="both"/>
        <w:rPr>
          <w:rFonts w:ascii="Garamond" w:hAnsi="Garamond"/>
          <w:sz w:val="24"/>
          <w:szCs w:val="24"/>
          <w:lang w:val="en-US"/>
        </w:rPr>
      </w:pPr>
    </w:p>
    <w:p w14:paraId="5F4AE72B" w14:textId="2A097699" w:rsidR="001039BF" w:rsidRPr="00184F2A" w:rsidRDefault="002D4DA2" w:rsidP="002D4DA2">
      <w:pPr>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10</w:t>
      </w:r>
    </w:p>
    <w:p w14:paraId="0AAAE39C" w14:textId="77777777" w:rsidR="007B3A87" w:rsidRPr="00184F2A" w:rsidRDefault="007B3A87" w:rsidP="007B3A87">
      <w:pPr>
        <w:spacing w:after="0" w:line="312" w:lineRule="auto"/>
        <w:jc w:val="center"/>
        <w:rPr>
          <w:rFonts w:ascii="Tahoma" w:eastAsia="Times New Roman" w:hAnsi="Tahoma" w:cs="Tahoma"/>
          <w:lang w:val="en-US"/>
        </w:rPr>
      </w:pPr>
    </w:p>
    <w:p w14:paraId="7ECC4FA4" w14:textId="77777777" w:rsidR="00D727A3" w:rsidRPr="00184F2A" w:rsidRDefault="00D727A3" w:rsidP="00D727A3">
      <w:pPr>
        <w:spacing w:after="0" w:line="312" w:lineRule="auto"/>
        <w:jc w:val="both"/>
        <w:rPr>
          <w:rFonts w:ascii="Garamond" w:hAnsi="Garamond"/>
          <w:sz w:val="24"/>
          <w:szCs w:val="24"/>
          <w:lang w:val="en-US"/>
        </w:rPr>
      </w:pPr>
      <w:r w:rsidRPr="00184F2A">
        <w:rPr>
          <w:rFonts w:ascii="Garamond" w:hAnsi="Garamond"/>
          <w:sz w:val="24"/>
          <w:szCs w:val="24"/>
          <w:lang w:val="en-US"/>
        </w:rPr>
        <w:t>The contractor undertakes to keep all data derived from the contractual documentation and other data derived from the contractual relationship as a business secret for the entire duration of the contract and also after the termination of the contract.</w:t>
      </w:r>
    </w:p>
    <w:p w14:paraId="7F183A1D" w14:textId="77777777" w:rsidR="00D727A3" w:rsidRPr="00184F2A" w:rsidRDefault="00D727A3" w:rsidP="00D727A3">
      <w:pPr>
        <w:spacing w:after="0" w:line="312" w:lineRule="auto"/>
        <w:jc w:val="both"/>
        <w:rPr>
          <w:rFonts w:ascii="Garamond" w:hAnsi="Garamond"/>
          <w:sz w:val="24"/>
          <w:szCs w:val="24"/>
          <w:lang w:val="en-US"/>
        </w:rPr>
      </w:pPr>
    </w:p>
    <w:p w14:paraId="5F7A6E55" w14:textId="4CA5B875" w:rsidR="00D727A3" w:rsidRPr="00184F2A" w:rsidRDefault="00D727A3" w:rsidP="00D727A3">
      <w:pPr>
        <w:spacing w:after="0" w:line="312" w:lineRule="auto"/>
        <w:jc w:val="both"/>
        <w:rPr>
          <w:rFonts w:ascii="Garamond" w:hAnsi="Garamond"/>
          <w:sz w:val="24"/>
          <w:szCs w:val="24"/>
          <w:lang w:val="en-US"/>
        </w:rPr>
      </w:pPr>
      <w:r w:rsidRPr="00184F2A">
        <w:rPr>
          <w:rFonts w:ascii="Garamond" w:hAnsi="Garamond"/>
          <w:sz w:val="24"/>
          <w:szCs w:val="24"/>
          <w:lang w:val="en-US"/>
        </w:rPr>
        <w:t xml:space="preserve">According to this provision, the contractor is liable for pecuniary and non-pecuniary damage due to the violation of business secrets, namely for the unauthorized dissemination of data and information that was marked as a business secret and those data and information that the </w:t>
      </w:r>
      <w:r w:rsidRPr="00184F2A">
        <w:rPr>
          <w:rFonts w:ascii="Garamond" w:hAnsi="Garamond"/>
          <w:sz w:val="24"/>
          <w:szCs w:val="24"/>
          <w:lang w:val="en-US"/>
        </w:rPr>
        <w:lastRenderedPageBreak/>
        <w:t>contractor could and should have known were business secret or that the unauthorized dissemination of such data may cause damage.</w:t>
      </w:r>
    </w:p>
    <w:p w14:paraId="76E7A032" w14:textId="77777777" w:rsidR="00D727A3" w:rsidRPr="00184F2A" w:rsidRDefault="00D727A3" w:rsidP="00D727A3">
      <w:pPr>
        <w:spacing w:after="0" w:line="312" w:lineRule="auto"/>
        <w:jc w:val="both"/>
        <w:rPr>
          <w:rFonts w:ascii="Garamond" w:hAnsi="Garamond"/>
          <w:sz w:val="24"/>
          <w:szCs w:val="24"/>
          <w:lang w:val="en-US"/>
        </w:rPr>
      </w:pPr>
    </w:p>
    <w:p w14:paraId="380B1795" w14:textId="7273E130" w:rsidR="007B3A87" w:rsidRPr="00184F2A" w:rsidRDefault="00D727A3" w:rsidP="00D727A3">
      <w:pPr>
        <w:spacing w:after="0" w:line="312" w:lineRule="auto"/>
        <w:jc w:val="both"/>
        <w:rPr>
          <w:rFonts w:ascii="Tahoma" w:eastAsia="Times New Roman" w:hAnsi="Tahoma" w:cs="Tahoma"/>
          <w:lang w:val="en-US"/>
        </w:rPr>
      </w:pPr>
      <w:r w:rsidRPr="00184F2A">
        <w:rPr>
          <w:rFonts w:ascii="Garamond" w:hAnsi="Garamond"/>
          <w:sz w:val="24"/>
          <w:szCs w:val="24"/>
          <w:lang w:val="en-US"/>
        </w:rPr>
        <w:t>The contractor is aware that the contracting authority is liable for public procurement and is obliged to provide public information. Information disclosed on the basis of the contracting authority's obligation to comply with the law does not constitute a breach of the contract regarding the protection of business secrets.</w:t>
      </w:r>
    </w:p>
    <w:p w14:paraId="6E264214" w14:textId="77777777" w:rsidR="00693A16" w:rsidRPr="00184F2A" w:rsidRDefault="00693A16" w:rsidP="007B3A87">
      <w:pPr>
        <w:spacing w:after="0" w:line="312" w:lineRule="auto"/>
        <w:jc w:val="both"/>
        <w:rPr>
          <w:rFonts w:ascii="Tahoma" w:eastAsia="Times New Roman" w:hAnsi="Tahoma" w:cs="Tahoma"/>
          <w:lang w:val="en-US"/>
        </w:rPr>
      </w:pPr>
    </w:p>
    <w:p w14:paraId="46BA974B" w14:textId="77777777" w:rsidR="00693A16" w:rsidRPr="00184F2A" w:rsidRDefault="00693A16" w:rsidP="007B3A87">
      <w:pPr>
        <w:spacing w:after="0" w:line="312" w:lineRule="auto"/>
        <w:jc w:val="both"/>
        <w:rPr>
          <w:rFonts w:ascii="Tahoma" w:eastAsia="Times New Roman" w:hAnsi="Tahoma" w:cs="Tahoma"/>
          <w:lang w:val="en-US"/>
        </w:rPr>
      </w:pPr>
    </w:p>
    <w:p w14:paraId="76C083FC" w14:textId="77777777" w:rsidR="00693A16" w:rsidRPr="00184F2A" w:rsidRDefault="00693A16" w:rsidP="007B3A87">
      <w:pPr>
        <w:spacing w:after="0" w:line="312" w:lineRule="auto"/>
        <w:jc w:val="both"/>
        <w:rPr>
          <w:rFonts w:ascii="Tahoma" w:eastAsia="Times New Roman" w:hAnsi="Tahoma" w:cs="Tahoma"/>
          <w:lang w:val="en-US"/>
        </w:rPr>
      </w:pPr>
    </w:p>
    <w:p w14:paraId="676D8A13" w14:textId="221F6D22" w:rsidR="007B3A87" w:rsidRPr="00184F2A" w:rsidRDefault="00BF5C23" w:rsidP="007B3A87">
      <w:pPr>
        <w:spacing w:after="0" w:line="312" w:lineRule="auto"/>
        <w:rPr>
          <w:rFonts w:ascii="Garamond" w:hAnsi="Garamond"/>
          <w:sz w:val="24"/>
          <w:szCs w:val="24"/>
          <w:lang w:val="en-US"/>
        </w:rPr>
      </w:pPr>
      <w:r w:rsidRPr="00184F2A">
        <w:rPr>
          <w:rFonts w:ascii="Garamond" w:hAnsi="Garamond"/>
          <w:sz w:val="24"/>
          <w:szCs w:val="24"/>
          <w:lang w:val="en-US"/>
        </w:rPr>
        <w:t>PROCESSING OF PERSONAL DATA</w:t>
      </w:r>
    </w:p>
    <w:p w14:paraId="1C94921D" w14:textId="77777777" w:rsidR="007B3A87" w:rsidRPr="00184F2A" w:rsidRDefault="007B3A87" w:rsidP="007B3A87">
      <w:pPr>
        <w:spacing w:after="0" w:line="312" w:lineRule="auto"/>
        <w:jc w:val="both"/>
        <w:rPr>
          <w:rFonts w:ascii="Tahoma" w:eastAsia="Times New Roman" w:hAnsi="Tahoma" w:cs="Tahoma"/>
          <w:lang w:val="en-US"/>
        </w:rPr>
      </w:pPr>
    </w:p>
    <w:p w14:paraId="0AB613FE" w14:textId="7B959E53" w:rsidR="007B3A87" w:rsidRPr="00184F2A" w:rsidRDefault="00BF5C23" w:rsidP="00BF5C23">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11</w:t>
      </w:r>
    </w:p>
    <w:p w14:paraId="06DBE12F" w14:textId="77777777" w:rsidR="007B3A87" w:rsidRPr="00184F2A" w:rsidRDefault="007B3A87" w:rsidP="007B3A87">
      <w:pPr>
        <w:spacing w:after="0" w:line="312" w:lineRule="auto"/>
        <w:jc w:val="both"/>
        <w:rPr>
          <w:rFonts w:ascii="Tahoma" w:eastAsia="Times New Roman" w:hAnsi="Tahoma" w:cs="Tahoma"/>
          <w:lang w:val="en-US"/>
        </w:rPr>
      </w:pPr>
    </w:p>
    <w:p w14:paraId="0FE8999F" w14:textId="77777777" w:rsidR="00243DAA" w:rsidRPr="00184F2A" w:rsidRDefault="00243DAA" w:rsidP="00243DAA">
      <w:pPr>
        <w:spacing w:after="0" w:line="312" w:lineRule="auto"/>
        <w:jc w:val="both"/>
        <w:rPr>
          <w:rFonts w:ascii="Garamond" w:hAnsi="Garamond"/>
          <w:sz w:val="24"/>
          <w:szCs w:val="24"/>
          <w:lang w:val="en-US"/>
        </w:rPr>
      </w:pPr>
      <w:r w:rsidRPr="00184F2A">
        <w:rPr>
          <w:rFonts w:ascii="Garamond" w:hAnsi="Garamond"/>
          <w:sz w:val="24"/>
          <w:szCs w:val="24"/>
          <w:lang w:val="en-US"/>
        </w:rPr>
        <w:t>The contractor guarantees that it will implement appropriate technical and organizational measures to ensure the protection of personal data in accordance with the EU Regulation governing the protection of personal data and in accordance with applicable local legislation in the field of personal data protection.</w:t>
      </w:r>
    </w:p>
    <w:p w14:paraId="695A24C7" w14:textId="77777777" w:rsidR="00243DAA" w:rsidRPr="00184F2A" w:rsidRDefault="00243DAA" w:rsidP="00243DAA">
      <w:pPr>
        <w:spacing w:after="0" w:line="312" w:lineRule="auto"/>
        <w:jc w:val="both"/>
        <w:rPr>
          <w:rFonts w:ascii="Garamond" w:hAnsi="Garamond"/>
          <w:sz w:val="24"/>
          <w:szCs w:val="24"/>
          <w:lang w:val="en-US"/>
        </w:rPr>
      </w:pPr>
    </w:p>
    <w:p w14:paraId="4241D317" w14:textId="77777777" w:rsidR="00243DAA" w:rsidRPr="00184F2A" w:rsidRDefault="00243DAA" w:rsidP="00243DAA">
      <w:pPr>
        <w:spacing w:after="0" w:line="312" w:lineRule="auto"/>
        <w:jc w:val="both"/>
        <w:rPr>
          <w:rFonts w:ascii="Garamond" w:hAnsi="Garamond"/>
          <w:sz w:val="24"/>
          <w:szCs w:val="24"/>
          <w:lang w:val="en-US"/>
        </w:rPr>
      </w:pPr>
      <w:r w:rsidRPr="00184F2A">
        <w:rPr>
          <w:rFonts w:ascii="Garamond" w:hAnsi="Garamond"/>
          <w:sz w:val="24"/>
          <w:szCs w:val="24"/>
          <w:lang w:val="en-US"/>
        </w:rPr>
        <w:t>If the contractor comes into contact with personal data, it processes them as a personal data processor.</w:t>
      </w:r>
    </w:p>
    <w:p w14:paraId="16597B50" w14:textId="200CBF98" w:rsidR="007B3A87" w:rsidRPr="00184F2A" w:rsidRDefault="00243DAA" w:rsidP="00243DAA">
      <w:pPr>
        <w:spacing w:after="0" w:line="312" w:lineRule="auto"/>
        <w:jc w:val="both"/>
        <w:rPr>
          <w:rFonts w:ascii="Garamond" w:hAnsi="Garamond"/>
          <w:sz w:val="24"/>
          <w:szCs w:val="24"/>
          <w:lang w:val="en-US"/>
        </w:rPr>
      </w:pPr>
      <w:r w:rsidRPr="00184F2A">
        <w:rPr>
          <w:rFonts w:ascii="Garamond" w:hAnsi="Garamond"/>
          <w:sz w:val="24"/>
          <w:szCs w:val="24"/>
          <w:lang w:val="en-US"/>
        </w:rPr>
        <w:t>The processor can process personal data only according to the contracting authority's instructions</w:t>
      </w:r>
      <w:r w:rsidR="007B3A87" w:rsidRPr="00184F2A">
        <w:rPr>
          <w:rFonts w:ascii="Garamond" w:hAnsi="Garamond"/>
          <w:sz w:val="24"/>
          <w:szCs w:val="24"/>
          <w:lang w:val="en-US"/>
        </w:rPr>
        <w:t>.</w:t>
      </w:r>
    </w:p>
    <w:p w14:paraId="5C969F71" w14:textId="77777777" w:rsidR="007B3A87" w:rsidRPr="00184F2A" w:rsidRDefault="007B3A87" w:rsidP="007B3A87">
      <w:pPr>
        <w:spacing w:after="0" w:line="312" w:lineRule="auto"/>
        <w:jc w:val="both"/>
        <w:rPr>
          <w:rFonts w:ascii="Garamond" w:hAnsi="Garamond"/>
          <w:sz w:val="24"/>
          <w:szCs w:val="24"/>
          <w:lang w:val="en-US"/>
        </w:rPr>
      </w:pPr>
    </w:p>
    <w:p w14:paraId="01DC5A72" w14:textId="304490EF" w:rsidR="007B3A87" w:rsidRPr="00184F2A" w:rsidRDefault="00243DAA" w:rsidP="00243DAA">
      <w:pPr>
        <w:spacing w:line="312" w:lineRule="auto"/>
        <w:rPr>
          <w:rFonts w:ascii="Garamond" w:hAnsi="Garamond"/>
          <w:sz w:val="24"/>
          <w:szCs w:val="24"/>
          <w:lang w:val="en-US"/>
        </w:rPr>
      </w:pPr>
      <w:r w:rsidRPr="00184F2A">
        <w:rPr>
          <w:rFonts w:ascii="Garamond" w:hAnsi="Garamond"/>
          <w:sz w:val="24"/>
          <w:szCs w:val="24"/>
          <w:lang w:val="en-US"/>
        </w:rPr>
        <w:t>Contractor or the personal data processor guarantees that</w:t>
      </w:r>
      <w:r w:rsidR="007B3A87" w:rsidRPr="00184F2A">
        <w:rPr>
          <w:rFonts w:ascii="Garamond" w:hAnsi="Garamond"/>
          <w:sz w:val="24"/>
          <w:szCs w:val="24"/>
          <w:lang w:val="en-US"/>
        </w:rPr>
        <w:t xml:space="preserve">:  </w:t>
      </w:r>
    </w:p>
    <w:p w14:paraId="7D868B98" w14:textId="33BEDBFF" w:rsidR="007B3A87" w:rsidRPr="00184F2A" w:rsidRDefault="00243DAA" w:rsidP="007B3A87">
      <w:pPr>
        <w:pStyle w:val="Odstavekseznama"/>
        <w:numPr>
          <w:ilvl w:val="0"/>
          <w:numId w:val="29"/>
        </w:numPr>
        <w:spacing w:before="0" w:line="312" w:lineRule="auto"/>
        <w:rPr>
          <w:rFonts w:ascii="Garamond" w:hAnsi="Garamond" w:cs="Tahoma"/>
          <w:sz w:val="24"/>
          <w:szCs w:val="24"/>
          <w:lang w:val="en-US"/>
        </w:rPr>
      </w:pPr>
      <w:r w:rsidRPr="00184F2A">
        <w:rPr>
          <w:rFonts w:ascii="Garamond" w:hAnsi="Garamond" w:cs="Tahoma"/>
          <w:sz w:val="24"/>
          <w:szCs w:val="24"/>
          <w:lang w:val="en-US"/>
        </w:rPr>
        <w:t>persons authorized to process personal data are bound by confidentiality</w:t>
      </w:r>
      <w:r w:rsidR="007B3A87" w:rsidRPr="00184F2A">
        <w:rPr>
          <w:rFonts w:ascii="Garamond" w:hAnsi="Garamond" w:cs="Tahoma"/>
          <w:sz w:val="24"/>
          <w:szCs w:val="24"/>
          <w:lang w:val="en-US"/>
        </w:rPr>
        <w:t>,</w:t>
      </w:r>
    </w:p>
    <w:p w14:paraId="2DA651AA" w14:textId="1213D778" w:rsidR="007B3A87" w:rsidRPr="00184F2A" w:rsidRDefault="00243DAA" w:rsidP="007B3A87">
      <w:pPr>
        <w:pStyle w:val="Odstavekseznama"/>
        <w:numPr>
          <w:ilvl w:val="0"/>
          <w:numId w:val="29"/>
        </w:numPr>
        <w:spacing w:before="0" w:line="312" w:lineRule="auto"/>
        <w:rPr>
          <w:rFonts w:ascii="Garamond" w:hAnsi="Garamond" w:cs="Tahoma"/>
          <w:sz w:val="24"/>
          <w:szCs w:val="24"/>
          <w:lang w:val="en-US"/>
        </w:rPr>
      </w:pPr>
      <w:r w:rsidRPr="00184F2A">
        <w:rPr>
          <w:rFonts w:ascii="Garamond" w:hAnsi="Garamond" w:cs="Tahoma"/>
          <w:sz w:val="24"/>
          <w:szCs w:val="24"/>
          <w:lang w:val="en-US"/>
        </w:rPr>
        <w:t>they implement all necessary measures to secure personal data</w:t>
      </w:r>
      <w:r w:rsidR="007B3A87" w:rsidRPr="00184F2A">
        <w:rPr>
          <w:rFonts w:ascii="Garamond" w:hAnsi="Garamond" w:cs="Tahoma"/>
          <w:sz w:val="24"/>
          <w:szCs w:val="24"/>
          <w:lang w:val="en-US"/>
        </w:rPr>
        <w:t>,</w:t>
      </w:r>
    </w:p>
    <w:p w14:paraId="6097B282" w14:textId="2BDCB5C6" w:rsidR="007B3A87" w:rsidRPr="00184F2A" w:rsidRDefault="00587CCF" w:rsidP="007B3A87">
      <w:pPr>
        <w:pStyle w:val="Odstavekseznama"/>
        <w:numPr>
          <w:ilvl w:val="0"/>
          <w:numId w:val="29"/>
        </w:numPr>
        <w:spacing w:before="0" w:line="312" w:lineRule="auto"/>
        <w:rPr>
          <w:rFonts w:ascii="Garamond" w:hAnsi="Garamond" w:cs="Tahoma"/>
          <w:sz w:val="24"/>
          <w:szCs w:val="24"/>
          <w:lang w:val="en-US"/>
        </w:rPr>
      </w:pPr>
      <w:r w:rsidRPr="00184F2A">
        <w:rPr>
          <w:rFonts w:ascii="Garamond" w:hAnsi="Garamond" w:cs="Tahoma"/>
          <w:sz w:val="24"/>
          <w:szCs w:val="24"/>
          <w:lang w:val="en-US"/>
        </w:rPr>
        <w:t>guarantees that they will not include other processors in the processing without the prior written permission of the contracting authority</w:t>
      </w:r>
      <w:r w:rsidR="007B3A87" w:rsidRPr="00184F2A">
        <w:rPr>
          <w:rFonts w:ascii="Garamond" w:hAnsi="Garamond" w:cs="Tahoma"/>
          <w:sz w:val="24"/>
          <w:szCs w:val="24"/>
          <w:lang w:val="en-US"/>
        </w:rPr>
        <w:t>,</w:t>
      </w:r>
    </w:p>
    <w:p w14:paraId="36A81791" w14:textId="0DB458A8" w:rsidR="007B3A87" w:rsidRPr="00184F2A" w:rsidRDefault="00587CCF" w:rsidP="007B3A87">
      <w:pPr>
        <w:pStyle w:val="Odstavekseznama"/>
        <w:numPr>
          <w:ilvl w:val="0"/>
          <w:numId w:val="29"/>
        </w:numPr>
        <w:spacing w:before="0" w:line="312" w:lineRule="auto"/>
        <w:rPr>
          <w:rFonts w:ascii="Garamond" w:hAnsi="Garamond" w:cs="Tahoma"/>
          <w:sz w:val="24"/>
          <w:szCs w:val="24"/>
          <w:lang w:val="en-US"/>
        </w:rPr>
      </w:pPr>
      <w:r w:rsidRPr="00184F2A">
        <w:rPr>
          <w:rFonts w:ascii="Garamond" w:hAnsi="Garamond" w:cs="Tahoma"/>
          <w:sz w:val="24"/>
          <w:szCs w:val="24"/>
          <w:lang w:val="en-US"/>
        </w:rPr>
        <w:t>they will take appropriate measures on the basis of which the contracting authority fulfills its obligation to respond to the requests of individuals whose data are processed</w:t>
      </w:r>
      <w:r w:rsidR="007B3A87" w:rsidRPr="00184F2A">
        <w:rPr>
          <w:rFonts w:ascii="Garamond" w:hAnsi="Garamond" w:cs="Tahoma"/>
          <w:sz w:val="24"/>
          <w:szCs w:val="24"/>
          <w:lang w:val="en-US"/>
        </w:rPr>
        <w:t>,</w:t>
      </w:r>
    </w:p>
    <w:p w14:paraId="699CF68E" w14:textId="2D9C70F1" w:rsidR="007B3A87" w:rsidRPr="00184F2A" w:rsidRDefault="007232A5" w:rsidP="007B3A87">
      <w:pPr>
        <w:pStyle w:val="Odstavekseznama"/>
        <w:numPr>
          <w:ilvl w:val="0"/>
          <w:numId w:val="29"/>
        </w:numPr>
        <w:spacing w:before="0" w:line="312" w:lineRule="auto"/>
        <w:rPr>
          <w:rFonts w:ascii="Garamond" w:hAnsi="Garamond" w:cs="Tahoma"/>
          <w:sz w:val="24"/>
          <w:szCs w:val="24"/>
          <w:lang w:val="en-US"/>
        </w:rPr>
      </w:pPr>
      <w:r w:rsidRPr="00184F2A">
        <w:rPr>
          <w:rFonts w:ascii="Garamond" w:hAnsi="Garamond" w:cs="Tahoma"/>
          <w:sz w:val="24"/>
          <w:szCs w:val="24"/>
          <w:lang w:val="en-US"/>
        </w:rPr>
        <w:t>considering the type of processing and the available information, they will help the contracting authority in fulfilling its obligations,</w:t>
      </w:r>
    </w:p>
    <w:p w14:paraId="71331255" w14:textId="5FEB1979" w:rsidR="007232A5" w:rsidRPr="00184F2A" w:rsidRDefault="007232A5" w:rsidP="007232A5">
      <w:pPr>
        <w:pStyle w:val="Odstavekseznama"/>
        <w:numPr>
          <w:ilvl w:val="0"/>
          <w:numId w:val="29"/>
        </w:numPr>
        <w:spacing w:line="312" w:lineRule="auto"/>
        <w:rPr>
          <w:rFonts w:ascii="Garamond" w:hAnsi="Garamond" w:cs="Tahoma"/>
          <w:sz w:val="24"/>
          <w:szCs w:val="24"/>
          <w:lang w:val="en-US"/>
        </w:rPr>
      </w:pPr>
      <w:r w:rsidRPr="00184F2A">
        <w:rPr>
          <w:rFonts w:ascii="Garamond" w:hAnsi="Garamond" w:cs="Tahoma"/>
          <w:sz w:val="24"/>
          <w:szCs w:val="24"/>
          <w:lang w:val="en-US"/>
        </w:rPr>
        <w:t>after the completion of the services, it will return the personal data it processed to the contracting authority or delete them, if there is no legal obligation regarding the storage of personal data,</w:t>
      </w:r>
    </w:p>
    <w:p w14:paraId="4F533938" w14:textId="28E5D1C4" w:rsidR="007232A5" w:rsidRPr="00184F2A" w:rsidRDefault="007232A5" w:rsidP="007232A5">
      <w:pPr>
        <w:pStyle w:val="Odstavekseznama"/>
        <w:numPr>
          <w:ilvl w:val="0"/>
          <w:numId w:val="29"/>
        </w:numPr>
        <w:spacing w:line="312" w:lineRule="auto"/>
        <w:rPr>
          <w:rFonts w:ascii="Garamond" w:hAnsi="Garamond" w:cs="Tahoma"/>
          <w:sz w:val="24"/>
          <w:szCs w:val="24"/>
          <w:lang w:val="en-US"/>
        </w:rPr>
      </w:pPr>
      <w:r w:rsidRPr="00184F2A">
        <w:rPr>
          <w:rFonts w:ascii="Garamond" w:hAnsi="Garamond" w:cs="Tahoma"/>
          <w:sz w:val="24"/>
          <w:szCs w:val="24"/>
          <w:lang w:val="en-US"/>
        </w:rPr>
        <w:t xml:space="preserve"> to immediately notify the contracting authority of a possible security incident,</w:t>
      </w:r>
    </w:p>
    <w:p w14:paraId="6437F13C" w14:textId="3A18497B" w:rsidR="007B3A87" w:rsidRPr="00184F2A" w:rsidRDefault="007232A5" w:rsidP="007232A5">
      <w:pPr>
        <w:pStyle w:val="Odstavekseznama"/>
        <w:numPr>
          <w:ilvl w:val="0"/>
          <w:numId w:val="29"/>
        </w:numPr>
        <w:spacing w:before="0" w:line="312" w:lineRule="auto"/>
        <w:rPr>
          <w:rFonts w:ascii="Garamond" w:hAnsi="Garamond" w:cs="Tahoma"/>
          <w:sz w:val="24"/>
          <w:szCs w:val="24"/>
          <w:lang w:val="en-US"/>
        </w:rPr>
      </w:pPr>
      <w:r w:rsidRPr="00184F2A">
        <w:rPr>
          <w:rFonts w:ascii="Garamond" w:hAnsi="Garamond" w:cs="Tahoma"/>
          <w:sz w:val="24"/>
          <w:szCs w:val="24"/>
          <w:lang w:val="en-US"/>
        </w:rPr>
        <w:lastRenderedPageBreak/>
        <w:t xml:space="preserve"> they will provide all the necessary information that will prove the fulfillment of all their obligations and enable checks, including controls carried out by the contracting authority or a person authorized by them, and participate in their implementation.</w:t>
      </w:r>
    </w:p>
    <w:p w14:paraId="512E7C3D" w14:textId="1EF99A2B" w:rsidR="007B3A87" w:rsidRPr="00184F2A" w:rsidRDefault="007B3A87" w:rsidP="007232A5">
      <w:pPr>
        <w:pStyle w:val="Odstavekseznama"/>
        <w:spacing w:before="0" w:line="312" w:lineRule="auto"/>
        <w:rPr>
          <w:rFonts w:ascii="Garamond" w:hAnsi="Garamond" w:cs="Tahoma"/>
          <w:sz w:val="24"/>
          <w:szCs w:val="24"/>
          <w:lang w:val="en-US"/>
        </w:rPr>
      </w:pPr>
    </w:p>
    <w:p w14:paraId="7F610A25" w14:textId="77777777" w:rsidR="007B3A87" w:rsidRPr="00184F2A" w:rsidRDefault="007B3A87" w:rsidP="007B3A87">
      <w:pPr>
        <w:widowControl w:val="0"/>
        <w:tabs>
          <w:tab w:val="center" w:pos="4512"/>
          <w:tab w:val="left" w:pos="6019"/>
        </w:tabs>
        <w:spacing w:line="312" w:lineRule="auto"/>
        <w:rPr>
          <w:rFonts w:ascii="Tahoma" w:hAnsi="Tahoma" w:cs="Tahoma"/>
          <w:b/>
          <w:lang w:val="en-US"/>
        </w:rPr>
      </w:pPr>
    </w:p>
    <w:p w14:paraId="48CF336A" w14:textId="5362B6D2" w:rsidR="007B3A87" w:rsidRPr="00184F2A" w:rsidRDefault="00592F60" w:rsidP="00592F60">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12</w:t>
      </w:r>
    </w:p>
    <w:p w14:paraId="4FF43AA8" w14:textId="32A721CD" w:rsidR="007B3A87" w:rsidRPr="00184F2A" w:rsidRDefault="00202A5E" w:rsidP="007B3A87">
      <w:pPr>
        <w:spacing w:line="312" w:lineRule="auto"/>
        <w:jc w:val="both"/>
        <w:rPr>
          <w:rFonts w:ascii="Garamond" w:hAnsi="Garamond" w:cs="Tahoma"/>
          <w:sz w:val="24"/>
          <w:szCs w:val="24"/>
          <w:lang w:val="en-US"/>
        </w:rPr>
      </w:pPr>
      <w:r w:rsidRPr="00184F2A">
        <w:rPr>
          <w:rFonts w:ascii="Garamond" w:hAnsi="Garamond" w:cs="Tahoma"/>
          <w:sz w:val="24"/>
          <w:szCs w:val="24"/>
          <w:lang w:val="en-US"/>
        </w:rPr>
        <w:t>The contracting parties note that the contractor, authorized as a personal data processor on the basis of this contract, must provide services in accordance with this contract, and due to the nature of the services, personal data located in the information system may be processed</w:t>
      </w:r>
      <w:r w:rsidR="007B3A87" w:rsidRPr="00184F2A">
        <w:rPr>
          <w:rFonts w:ascii="Garamond" w:hAnsi="Garamond" w:cs="Tahoma"/>
          <w:sz w:val="24"/>
          <w:szCs w:val="24"/>
          <w:lang w:val="en-US"/>
        </w:rPr>
        <w:t>.</w:t>
      </w:r>
    </w:p>
    <w:p w14:paraId="677B0E01" w14:textId="2E3470B7" w:rsidR="007B3A87" w:rsidRPr="00184F2A" w:rsidRDefault="00202A5E" w:rsidP="007B3A87">
      <w:pPr>
        <w:suppressAutoHyphens/>
        <w:overflowPunct w:val="0"/>
        <w:spacing w:line="312" w:lineRule="auto"/>
        <w:jc w:val="both"/>
        <w:rPr>
          <w:rFonts w:ascii="Garamond" w:hAnsi="Garamond" w:cs="Tahoma"/>
          <w:sz w:val="24"/>
          <w:szCs w:val="24"/>
          <w:lang w:val="en-US" w:eastAsia="zh-CN"/>
        </w:rPr>
      </w:pPr>
      <w:r w:rsidRPr="00184F2A">
        <w:rPr>
          <w:rFonts w:ascii="Garamond" w:hAnsi="Garamond" w:cs="Tahoma"/>
          <w:sz w:val="24"/>
          <w:szCs w:val="24"/>
          <w:lang w:val="en-US" w:eastAsia="zh-CN"/>
        </w:rPr>
        <w:t>The parties note that on the basis of this contract, the contractor will be able to process some personal data entered in the information system, namely, within the scope of the provision of services from this contract, the contractor will be able to</w:t>
      </w:r>
      <w:r w:rsidR="007B3A87" w:rsidRPr="00184F2A">
        <w:rPr>
          <w:rFonts w:ascii="Garamond" w:hAnsi="Garamond" w:cs="Tahoma"/>
          <w:sz w:val="24"/>
          <w:szCs w:val="24"/>
          <w:lang w:val="en-US" w:eastAsia="zh-CN"/>
        </w:rPr>
        <w:t>:</w:t>
      </w:r>
    </w:p>
    <w:p w14:paraId="34E5E813" w14:textId="62F05F0F" w:rsidR="00202A5E" w:rsidRPr="00184F2A" w:rsidRDefault="00202A5E" w:rsidP="00202A5E">
      <w:pPr>
        <w:pStyle w:val="Odstavekseznama"/>
        <w:numPr>
          <w:ilvl w:val="1"/>
          <w:numId w:val="28"/>
        </w:numPr>
        <w:suppressAutoHyphens/>
        <w:overflowPunct w:val="0"/>
        <w:spacing w:line="312" w:lineRule="auto"/>
        <w:rPr>
          <w:rFonts w:ascii="Garamond" w:hAnsi="Garamond" w:cs="Tahoma"/>
          <w:sz w:val="24"/>
          <w:szCs w:val="24"/>
          <w:lang w:val="en-US" w:eastAsia="zh-CN"/>
        </w:rPr>
      </w:pPr>
      <w:r w:rsidRPr="00184F2A">
        <w:rPr>
          <w:rFonts w:ascii="Garamond" w:hAnsi="Garamond" w:cs="Tahoma"/>
          <w:sz w:val="24"/>
          <w:szCs w:val="24"/>
          <w:lang w:val="en-US" w:eastAsia="zh-CN"/>
        </w:rPr>
        <w:t>access personal data about users (personal data from the user profile),</w:t>
      </w:r>
    </w:p>
    <w:p w14:paraId="3F9CD209" w14:textId="77777777" w:rsidR="00BD1B1E" w:rsidRPr="00184F2A" w:rsidRDefault="00BD1B1E" w:rsidP="007B3A87">
      <w:pPr>
        <w:suppressAutoHyphens/>
        <w:overflowPunct w:val="0"/>
        <w:spacing w:line="312" w:lineRule="auto"/>
        <w:jc w:val="both"/>
        <w:rPr>
          <w:rFonts w:ascii="Garamond" w:hAnsi="Garamond" w:cs="Tahoma"/>
          <w:sz w:val="24"/>
          <w:szCs w:val="24"/>
          <w:lang w:val="en-US" w:eastAsia="zh-CN"/>
        </w:rPr>
      </w:pPr>
    </w:p>
    <w:p w14:paraId="765516D9" w14:textId="4C92547B" w:rsidR="007B3A87" w:rsidRPr="00184F2A" w:rsidRDefault="00BD1B1E" w:rsidP="007B3A87">
      <w:pPr>
        <w:suppressAutoHyphens/>
        <w:overflowPunct w:val="0"/>
        <w:spacing w:line="312" w:lineRule="auto"/>
        <w:jc w:val="both"/>
        <w:rPr>
          <w:rFonts w:ascii="Garamond" w:hAnsi="Garamond" w:cs="Tahoma"/>
          <w:sz w:val="24"/>
          <w:szCs w:val="24"/>
          <w:lang w:val="en-US" w:eastAsia="zh-CN"/>
        </w:rPr>
      </w:pPr>
      <w:r w:rsidRPr="00184F2A">
        <w:rPr>
          <w:rFonts w:ascii="Garamond" w:hAnsi="Garamond" w:cs="Tahoma"/>
          <w:sz w:val="24"/>
          <w:szCs w:val="24"/>
          <w:lang w:val="en-US" w:eastAsia="zh-CN"/>
        </w:rPr>
        <w:t xml:space="preserve">With this contract, the </w:t>
      </w:r>
      <w:r w:rsidR="00184F2A" w:rsidRPr="00184F2A">
        <w:rPr>
          <w:rFonts w:ascii="Garamond" w:hAnsi="Garamond" w:cs="Tahoma"/>
          <w:sz w:val="24"/>
          <w:szCs w:val="24"/>
          <w:lang w:val="en-US" w:eastAsia="zh-CN"/>
        </w:rPr>
        <w:t>contracting</w:t>
      </w:r>
      <w:r w:rsidRPr="00184F2A">
        <w:rPr>
          <w:rFonts w:ascii="Garamond" w:hAnsi="Garamond" w:cs="Tahoma"/>
          <w:sz w:val="24"/>
          <w:szCs w:val="24"/>
          <w:lang w:val="en-US" w:eastAsia="zh-CN"/>
        </w:rPr>
        <w:t xml:space="preserve"> authority, as the operator, authorizes the contractor to act as a processor in accordance with the </w:t>
      </w:r>
      <w:r w:rsidRPr="00184F2A">
        <w:rPr>
          <w:rFonts w:ascii="Garamond" w:hAnsi="Garamond" w:cs="Tahoma"/>
          <w:i/>
          <w:iCs/>
          <w:sz w:val="24"/>
          <w:szCs w:val="24"/>
          <w:lang w:val="en-US" w:eastAsia="zh-CN"/>
        </w:rPr>
        <w:t>General Data Protection Regulation</w:t>
      </w:r>
      <w:r w:rsidRPr="00184F2A">
        <w:rPr>
          <w:rFonts w:ascii="Garamond" w:hAnsi="Garamond" w:cs="Tahoma"/>
          <w:sz w:val="24"/>
          <w:szCs w:val="24"/>
          <w:lang w:val="en-US" w:eastAsia="zh-CN"/>
        </w:rPr>
        <w:t>, exclusively in the cases and to the extent specified in the previous paragraph</w:t>
      </w:r>
      <w:r w:rsidR="007B3A87" w:rsidRPr="00184F2A">
        <w:rPr>
          <w:rFonts w:ascii="Garamond" w:hAnsi="Garamond" w:cs="Tahoma"/>
          <w:sz w:val="24"/>
          <w:szCs w:val="24"/>
          <w:lang w:val="en-US" w:eastAsia="zh-CN"/>
        </w:rPr>
        <w:t>.</w:t>
      </w:r>
    </w:p>
    <w:p w14:paraId="15B093FA" w14:textId="77777777" w:rsidR="007B3A87" w:rsidRPr="00184F2A" w:rsidRDefault="007B3A87" w:rsidP="007B3A87">
      <w:pPr>
        <w:suppressAutoHyphens/>
        <w:overflowPunct w:val="0"/>
        <w:spacing w:line="312" w:lineRule="auto"/>
        <w:jc w:val="both"/>
        <w:rPr>
          <w:rFonts w:ascii="Garamond" w:hAnsi="Garamond" w:cs="Tahoma"/>
          <w:sz w:val="24"/>
          <w:szCs w:val="24"/>
          <w:lang w:val="en-US" w:eastAsia="zh-CN"/>
        </w:rPr>
      </w:pPr>
    </w:p>
    <w:p w14:paraId="395A67FC" w14:textId="445FF67F" w:rsidR="007B3A87" w:rsidRPr="00184F2A" w:rsidRDefault="00540DB7" w:rsidP="00540DB7">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13</w:t>
      </w:r>
    </w:p>
    <w:p w14:paraId="5C5410C7" w14:textId="1D2D4E7A" w:rsidR="007B3A87" w:rsidRPr="00184F2A" w:rsidRDefault="00540DB7" w:rsidP="007B3A87">
      <w:pPr>
        <w:spacing w:line="312" w:lineRule="auto"/>
        <w:jc w:val="both"/>
        <w:rPr>
          <w:rFonts w:ascii="Garamond" w:hAnsi="Garamond" w:cs="Tahoma"/>
          <w:sz w:val="24"/>
          <w:szCs w:val="24"/>
          <w:lang w:val="en-US"/>
        </w:rPr>
      </w:pPr>
      <w:r w:rsidRPr="00184F2A">
        <w:rPr>
          <w:rFonts w:ascii="Garamond" w:hAnsi="Garamond" w:cs="Tahoma"/>
          <w:sz w:val="24"/>
          <w:szCs w:val="24"/>
          <w:lang w:val="en-US"/>
        </w:rPr>
        <w:t>According to this contract, the contractor does not process personal data, but they are aware that, when providing services under this contract, they may have to familiarize themselves with some personal data that will be located in the information system, which in itself is data processing for which they are authorized by the contracting authority</w:t>
      </w:r>
      <w:r w:rsidR="007B3A87" w:rsidRPr="00184F2A">
        <w:rPr>
          <w:rFonts w:ascii="Garamond" w:hAnsi="Garamond" w:cs="Tahoma"/>
          <w:sz w:val="24"/>
          <w:szCs w:val="24"/>
          <w:lang w:val="en-US"/>
        </w:rPr>
        <w:t xml:space="preserve">. </w:t>
      </w:r>
    </w:p>
    <w:p w14:paraId="20148128" w14:textId="77777777" w:rsidR="007B3A87" w:rsidRPr="00184F2A" w:rsidRDefault="007B3A87" w:rsidP="007B3A87">
      <w:pPr>
        <w:spacing w:line="312" w:lineRule="auto"/>
        <w:jc w:val="both"/>
        <w:rPr>
          <w:rFonts w:ascii="Garamond" w:hAnsi="Garamond" w:cs="Tahoma"/>
          <w:sz w:val="24"/>
          <w:szCs w:val="24"/>
          <w:lang w:val="en-US"/>
        </w:rPr>
      </w:pPr>
    </w:p>
    <w:p w14:paraId="4DAB8D5C" w14:textId="1C0BF6FE" w:rsidR="007B3A87" w:rsidRPr="00184F2A" w:rsidRDefault="000605A7" w:rsidP="000605A7">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14</w:t>
      </w:r>
    </w:p>
    <w:p w14:paraId="495AD43E" w14:textId="44D28325" w:rsidR="007B3A87" w:rsidRPr="00184F2A" w:rsidRDefault="00680823" w:rsidP="007B3A87">
      <w:pPr>
        <w:spacing w:line="312" w:lineRule="auto"/>
        <w:jc w:val="both"/>
        <w:rPr>
          <w:rFonts w:ascii="Garamond" w:hAnsi="Garamond" w:cs="Tahoma"/>
          <w:sz w:val="24"/>
          <w:szCs w:val="24"/>
          <w:lang w:val="en-US"/>
        </w:rPr>
      </w:pPr>
      <w:r w:rsidRPr="00184F2A">
        <w:rPr>
          <w:rFonts w:ascii="Garamond" w:hAnsi="Garamond" w:cs="Tahoma"/>
          <w:sz w:val="24"/>
          <w:szCs w:val="24"/>
          <w:lang w:val="en-US"/>
        </w:rPr>
        <w:t>All the contractor's personnel who will participate in the implementation of the subject of this contract must protect all (personal, business and confidential) data of the contracting authority with which they will come into contact during the implementation of the order. They must sign a declaration on the protection of the contracting authority's data. The contractor must hand over the statements of all personnel to the contracting authority</w:t>
      </w:r>
      <w:r w:rsidR="007B3A87" w:rsidRPr="00184F2A">
        <w:rPr>
          <w:rFonts w:ascii="Garamond" w:hAnsi="Garamond" w:cs="Tahoma"/>
          <w:sz w:val="24"/>
          <w:szCs w:val="24"/>
          <w:lang w:val="en-US"/>
        </w:rPr>
        <w:t xml:space="preserve">. </w:t>
      </w:r>
    </w:p>
    <w:p w14:paraId="7F2548E0" w14:textId="77777777" w:rsidR="007B3A87" w:rsidRPr="00184F2A" w:rsidRDefault="007B3A87" w:rsidP="007B3A87">
      <w:pPr>
        <w:spacing w:line="312" w:lineRule="auto"/>
        <w:jc w:val="both"/>
        <w:rPr>
          <w:rFonts w:ascii="Garamond" w:hAnsi="Garamond" w:cs="Tahoma"/>
          <w:sz w:val="24"/>
          <w:szCs w:val="24"/>
          <w:lang w:val="en-US"/>
        </w:rPr>
      </w:pPr>
    </w:p>
    <w:p w14:paraId="3C8D35DA" w14:textId="3644C3D7" w:rsidR="007B3A87" w:rsidRPr="00184F2A" w:rsidRDefault="0050070B" w:rsidP="0050070B">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15</w:t>
      </w:r>
    </w:p>
    <w:p w14:paraId="279AEEDB" w14:textId="77777777" w:rsidR="0050070B" w:rsidRPr="00184F2A" w:rsidRDefault="0050070B" w:rsidP="0050070B">
      <w:pPr>
        <w:pStyle w:val="Odstavekseznama"/>
        <w:spacing w:line="312" w:lineRule="auto"/>
        <w:rPr>
          <w:rFonts w:ascii="Garamond" w:hAnsi="Garamond" w:cs="Tahoma"/>
          <w:sz w:val="24"/>
          <w:szCs w:val="24"/>
          <w:lang w:val="en-US" w:eastAsia="en-US"/>
        </w:rPr>
      </w:pPr>
      <w:bookmarkStart w:id="83" w:name="_Hlk533750737"/>
      <w:r w:rsidRPr="00184F2A">
        <w:rPr>
          <w:rFonts w:ascii="Garamond" w:hAnsi="Garamond" w:cs="Tahoma"/>
          <w:sz w:val="24"/>
          <w:szCs w:val="24"/>
          <w:lang w:val="en-US" w:eastAsia="en-US"/>
        </w:rPr>
        <w:t>The contractor undertakes to:</w:t>
      </w:r>
    </w:p>
    <w:p w14:paraId="7DC9FC74" w14:textId="038905A2" w:rsidR="0050070B" w:rsidRPr="00184F2A" w:rsidRDefault="0050070B" w:rsidP="0050070B">
      <w:pPr>
        <w:pStyle w:val="Odstavekseznama"/>
        <w:numPr>
          <w:ilvl w:val="0"/>
          <w:numId w:val="30"/>
        </w:numPr>
        <w:spacing w:line="312" w:lineRule="auto"/>
        <w:rPr>
          <w:rFonts w:ascii="Garamond" w:hAnsi="Garamond" w:cs="Tahoma"/>
          <w:sz w:val="24"/>
          <w:szCs w:val="24"/>
          <w:lang w:val="en-US" w:eastAsia="en-US"/>
        </w:rPr>
      </w:pPr>
      <w:r w:rsidRPr="00184F2A">
        <w:rPr>
          <w:rFonts w:ascii="Garamond" w:hAnsi="Garamond" w:cs="Tahoma"/>
          <w:sz w:val="24"/>
          <w:szCs w:val="24"/>
          <w:lang w:val="en-US" w:eastAsia="en-US"/>
        </w:rPr>
        <w:lastRenderedPageBreak/>
        <w:t>process the personal data to which it has access exclusively for the purpose of implementing this contract and will not process or otherwise use the data for any other purpose;</w:t>
      </w:r>
    </w:p>
    <w:p w14:paraId="48E6F77C" w14:textId="03D8FB2A" w:rsidR="0050070B" w:rsidRPr="00184F2A" w:rsidRDefault="0050070B" w:rsidP="0050070B">
      <w:pPr>
        <w:pStyle w:val="Odstavekseznama"/>
        <w:numPr>
          <w:ilvl w:val="0"/>
          <w:numId w:val="30"/>
        </w:numPr>
        <w:spacing w:line="312" w:lineRule="auto"/>
        <w:rPr>
          <w:rFonts w:ascii="Garamond" w:hAnsi="Garamond" w:cs="Tahoma"/>
          <w:sz w:val="24"/>
          <w:szCs w:val="24"/>
          <w:lang w:val="en-US" w:eastAsia="en-US"/>
        </w:rPr>
      </w:pPr>
      <w:r w:rsidRPr="00184F2A">
        <w:rPr>
          <w:rFonts w:ascii="Garamond" w:hAnsi="Garamond" w:cs="Tahoma"/>
          <w:sz w:val="24"/>
          <w:szCs w:val="24"/>
          <w:lang w:val="en-US" w:eastAsia="en-US"/>
        </w:rPr>
        <w:t>not make the personal data to which it has access available to any unauthorized persons in any way;</w:t>
      </w:r>
    </w:p>
    <w:p w14:paraId="5FB127F0" w14:textId="71812D70" w:rsidR="0050070B" w:rsidRPr="00184F2A" w:rsidRDefault="0050070B" w:rsidP="0050070B">
      <w:pPr>
        <w:pStyle w:val="Odstavekseznama"/>
        <w:numPr>
          <w:ilvl w:val="0"/>
          <w:numId w:val="30"/>
        </w:numPr>
        <w:spacing w:line="312" w:lineRule="auto"/>
        <w:rPr>
          <w:rFonts w:ascii="Garamond" w:hAnsi="Garamond" w:cs="Tahoma"/>
          <w:sz w:val="24"/>
          <w:szCs w:val="24"/>
          <w:lang w:val="en-US" w:eastAsia="en-US"/>
        </w:rPr>
      </w:pPr>
      <w:r w:rsidRPr="00184F2A">
        <w:rPr>
          <w:rFonts w:ascii="Garamond" w:hAnsi="Garamond" w:cs="Tahoma"/>
          <w:sz w:val="24"/>
          <w:szCs w:val="24"/>
          <w:lang w:val="en-US" w:eastAsia="en-US"/>
        </w:rPr>
        <w:t xml:space="preserve"> irretrievably destroy any data that may be in its information system after the end of the contract;</w:t>
      </w:r>
    </w:p>
    <w:p w14:paraId="2A55FE80" w14:textId="51D4E9CE" w:rsidR="0050070B" w:rsidRPr="00184F2A" w:rsidRDefault="0050070B" w:rsidP="0050070B">
      <w:pPr>
        <w:pStyle w:val="Odstavekseznama"/>
        <w:numPr>
          <w:ilvl w:val="0"/>
          <w:numId w:val="30"/>
        </w:numPr>
        <w:spacing w:line="312" w:lineRule="auto"/>
        <w:rPr>
          <w:rFonts w:ascii="Garamond" w:hAnsi="Garamond" w:cs="Tahoma"/>
          <w:sz w:val="24"/>
          <w:szCs w:val="24"/>
          <w:lang w:val="en-US" w:eastAsia="en-US"/>
        </w:rPr>
      </w:pPr>
      <w:r w:rsidRPr="00184F2A">
        <w:rPr>
          <w:rFonts w:ascii="Garamond" w:hAnsi="Garamond" w:cs="Tahoma"/>
          <w:sz w:val="24"/>
          <w:szCs w:val="24"/>
          <w:lang w:val="en-US" w:eastAsia="en-US"/>
        </w:rPr>
        <w:t>protect the hardware, system and application software computer equipment with which this data is processed;</w:t>
      </w:r>
    </w:p>
    <w:p w14:paraId="401145F3" w14:textId="191B2BE5" w:rsidR="0050070B" w:rsidRPr="00184F2A" w:rsidRDefault="0050070B" w:rsidP="0050070B">
      <w:pPr>
        <w:pStyle w:val="Odstavekseznama"/>
        <w:numPr>
          <w:ilvl w:val="0"/>
          <w:numId w:val="30"/>
        </w:numPr>
        <w:spacing w:line="312" w:lineRule="auto"/>
        <w:rPr>
          <w:rFonts w:ascii="Garamond" w:hAnsi="Garamond" w:cs="Tahoma"/>
          <w:sz w:val="24"/>
          <w:szCs w:val="24"/>
          <w:lang w:val="en-US" w:eastAsia="en-US"/>
        </w:rPr>
      </w:pPr>
      <w:r w:rsidRPr="00184F2A">
        <w:rPr>
          <w:rFonts w:ascii="Garamond" w:hAnsi="Garamond" w:cs="Tahoma"/>
          <w:sz w:val="24"/>
          <w:szCs w:val="24"/>
          <w:lang w:val="en-US" w:eastAsia="en-US"/>
        </w:rPr>
        <w:t>protect the devices with which the contracting authority's personal data is accessed, taking into account the way they are used and the associated risks (desktop or laptop computer) and applicable organizational measures (technical and organizational security), in such a way that in the event of unauthorized access to this device, it is not possible to access personal data (device protection with passwords, encryption of the entire data carrier);</w:t>
      </w:r>
    </w:p>
    <w:p w14:paraId="71B53FC2" w14:textId="32559912" w:rsidR="0050070B" w:rsidRPr="00184F2A" w:rsidRDefault="0050070B" w:rsidP="0050070B">
      <w:pPr>
        <w:pStyle w:val="Odstavekseznama"/>
        <w:numPr>
          <w:ilvl w:val="0"/>
          <w:numId w:val="30"/>
        </w:numPr>
        <w:spacing w:line="312" w:lineRule="auto"/>
        <w:rPr>
          <w:rFonts w:ascii="Garamond" w:hAnsi="Garamond" w:cs="Tahoma"/>
          <w:sz w:val="24"/>
          <w:szCs w:val="24"/>
          <w:lang w:val="en-US" w:eastAsia="en-US"/>
        </w:rPr>
      </w:pPr>
      <w:r w:rsidRPr="00184F2A">
        <w:rPr>
          <w:rFonts w:ascii="Garamond" w:hAnsi="Garamond" w:cs="Tahoma"/>
          <w:sz w:val="24"/>
          <w:szCs w:val="24"/>
          <w:lang w:val="en-US" w:eastAsia="en-US"/>
        </w:rPr>
        <w:t>protect the premises in which the equipment used to access and process the contracting authority's personal data is located with organizational, physical and technical measures that prevent unauthorized persons from accessing the equipment from the previous indent;</w:t>
      </w:r>
    </w:p>
    <w:p w14:paraId="515BF66D" w14:textId="6CD9A8D4" w:rsidR="0050070B" w:rsidRPr="00184F2A" w:rsidRDefault="0050070B" w:rsidP="0050070B">
      <w:pPr>
        <w:pStyle w:val="Odstavekseznama"/>
        <w:numPr>
          <w:ilvl w:val="0"/>
          <w:numId w:val="30"/>
        </w:numPr>
        <w:spacing w:line="312" w:lineRule="auto"/>
        <w:rPr>
          <w:rFonts w:ascii="Garamond" w:hAnsi="Garamond" w:cs="Tahoma"/>
          <w:sz w:val="24"/>
          <w:szCs w:val="24"/>
          <w:lang w:val="en-US" w:eastAsia="en-US"/>
        </w:rPr>
      </w:pPr>
      <w:r w:rsidRPr="00184F2A">
        <w:rPr>
          <w:rFonts w:ascii="Garamond" w:hAnsi="Garamond" w:cs="Tahoma"/>
          <w:sz w:val="24"/>
          <w:szCs w:val="24"/>
          <w:lang w:val="en-US" w:eastAsia="en-US"/>
        </w:rPr>
        <w:t>promptly eliminate all security vulnerabilities of the information system;</w:t>
      </w:r>
    </w:p>
    <w:p w14:paraId="5009A4AA" w14:textId="756D3826" w:rsidR="0050070B" w:rsidRPr="00184F2A" w:rsidRDefault="0050070B" w:rsidP="0050070B">
      <w:pPr>
        <w:pStyle w:val="Odstavekseznama"/>
        <w:numPr>
          <w:ilvl w:val="0"/>
          <w:numId w:val="30"/>
        </w:numPr>
        <w:spacing w:line="312" w:lineRule="auto"/>
        <w:rPr>
          <w:rFonts w:ascii="Garamond" w:hAnsi="Garamond" w:cs="Tahoma"/>
          <w:sz w:val="24"/>
          <w:szCs w:val="24"/>
          <w:lang w:val="en-US" w:eastAsia="en-US"/>
        </w:rPr>
      </w:pPr>
      <w:r w:rsidRPr="00184F2A">
        <w:rPr>
          <w:rFonts w:ascii="Garamond" w:hAnsi="Garamond" w:cs="Tahoma"/>
          <w:sz w:val="24"/>
          <w:szCs w:val="24"/>
          <w:lang w:val="en-US" w:eastAsia="en-US"/>
        </w:rPr>
        <w:t xml:space="preserve">implement all other necessary measures and procedures to prevent accidental or intentional unauthorized processing of protected data, their modification or destruction, which </w:t>
      </w:r>
      <w:r w:rsidR="0041214D" w:rsidRPr="00184F2A">
        <w:rPr>
          <w:rFonts w:ascii="Garamond" w:hAnsi="Garamond" w:cs="Tahoma"/>
          <w:sz w:val="24"/>
          <w:szCs w:val="24"/>
          <w:lang w:val="en-US" w:eastAsia="en-US"/>
        </w:rPr>
        <w:t>with due diligence</w:t>
      </w:r>
      <w:r w:rsidRPr="00184F2A">
        <w:rPr>
          <w:rFonts w:ascii="Garamond" w:hAnsi="Garamond" w:cs="Tahoma"/>
          <w:sz w:val="24"/>
          <w:szCs w:val="24"/>
          <w:lang w:val="en-US" w:eastAsia="en-US"/>
        </w:rPr>
        <w:t>, it considers that it must implement.</w:t>
      </w:r>
    </w:p>
    <w:p w14:paraId="1CFEEB45" w14:textId="77777777" w:rsidR="0050070B" w:rsidRPr="00184F2A" w:rsidRDefault="0050070B" w:rsidP="0050070B">
      <w:pPr>
        <w:pStyle w:val="Odstavekseznama"/>
        <w:spacing w:line="312" w:lineRule="auto"/>
        <w:rPr>
          <w:rFonts w:ascii="Garamond" w:hAnsi="Garamond" w:cs="Tahoma"/>
          <w:sz w:val="24"/>
          <w:szCs w:val="24"/>
          <w:lang w:val="en-US" w:eastAsia="en-US"/>
        </w:rPr>
      </w:pPr>
    </w:p>
    <w:p w14:paraId="09CBAA44" w14:textId="2D317CC4" w:rsidR="007B3A87" w:rsidRDefault="0050070B" w:rsidP="0041214D">
      <w:pPr>
        <w:pStyle w:val="Odstavekseznama"/>
        <w:spacing w:before="0" w:line="312" w:lineRule="auto"/>
        <w:rPr>
          <w:rFonts w:ascii="Garamond" w:hAnsi="Garamond" w:cs="Tahoma"/>
          <w:sz w:val="24"/>
          <w:szCs w:val="24"/>
          <w:lang w:val="en-US"/>
        </w:rPr>
      </w:pPr>
      <w:r w:rsidRPr="00184F2A">
        <w:rPr>
          <w:rFonts w:ascii="Garamond" w:hAnsi="Garamond" w:cs="Tahoma"/>
          <w:sz w:val="24"/>
          <w:szCs w:val="24"/>
          <w:lang w:val="en-US" w:eastAsia="en-US"/>
        </w:rPr>
        <w:t>The contractor's obligations from the previous paragraph also refer to the time after the execution of this contract</w:t>
      </w:r>
      <w:bookmarkStart w:id="84" w:name="_Hlk533750710"/>
      <w:r w:rsidRPr="00184F2A">
        <w:rPr>
          <w:rFonts w:ascii="Garamond" w:hAnsi="Garamond" w:cs="Tahoma"/>
          <w:sz w:val="24"/>
          <w:szCs w:val="24"/>
          <w:lang w:val="en-US"/>
        </w:rPr>
        <w:t>.</w:t>
      </w:r>
    </w:p>
    <w:p w14:paraId="4FC1DCC2" w14:textId="77777777" w:rsidR="00F80387" w:rsidRDefault="00F80387" w:rsidP="0041214D">
      <w:pPr>
        <w:pStyle w:val="Odstavekseznama"/>
        <w:spacing w:before="0" w:line="312" w:lineRule="auto"/>
        <w:rPr>
          <w:rFonts w:ascii="Garamond" w:hAnsi="Garamond" w:cs="Tahoma"/>
          <w:sz w:val="24"/>
          <w:szCs w:val="24"/>
          <w:lang w:val="en-US"/>
        </w:rPr>
      </w:pPr>
    </w:p>
    <w:p w14:paraId="248A1A5D" w14:textId="77777777" w:rsidR="00F80387" w:rsidRPr="00184F2A" w:rsidRDefault="00F80387" w:rsidP="0041214D">
      <w:pPr>
        <w:pStyle w:val="Odstavekseznama"/>
        <w:spacing w:before="0" w:line="312" w:lineRule="auto"/>
        <w:rPr>
          <w:rFonts w:ascii="Garamond" w:hAnsi="Garamond" w:cs="Tahoma"/>
          <w:sz w:val="24"/>
          <w:szCs w:val="24"/>
          <w:lang w:val="en-US"/>
        </w:rPr>
      </w:pPr>
    </w:p>
    <w:p w14:paraId="54BE7C13" w14:textId="77777777" w:rsidR="0041214D" w:rsidRPr="00184F2A" w:rsidRDefault="0041214D" w:rsidP="0041214D">
      <w:pPr>
        <w:pStyle w:val="Odstavekseznama"/>
        <w:spacing w:before="0" w:line="312" w:lineRule="auto"/>
        <w:rPr>
          <w:rFonts w:ascii="Garamond" w:hAnsi="Garamond" w:cs="Tahoma"/>
          <w:sz w:val="24"/>
          <w:szCs w:val="24"/>
          <w:lang w:val="en-US"/>
        </w:rPr>
      </w:pPr>
    </w:p>
    <w:bookmarkEnd w:id="83"/>
    <w:bookmarkEnd w:id="84"/>
    <w:p w14:paraId="008CB7E4" w14:textId="43A26873" w:rsidR="007B3A87" w:rsidRPr="00184F2A" w:rsidRDefault="0041214D" w:rsidP="0041214D">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16</w:t>
      </w:r>
    </w:p>
    <w:p w14:paraId="44CDC4DE" w14:textId="77777777" w:rsidR="0041214D" w:rsidRPr="00184F2A" w:rsidRDefault="0041214D" w:rsidP="0041214D">
      <w:pPr>
        <w:pStyle w:val="Odstavekseznama"/>
        <w:spacing w:line="312" w:lineRule="auto"/>
        <w:rPr>
          <w:rFonts w:ascii="Garamond" w:hAnsi="Garamond" w:cs="Arial"/>
          <w:kern w:val="3"/>
          <w:sz w:val="24"/>
          <w:szCs w:val="24"/>
          <w:lang w:val="en-US" w:eastAsia="zh-CN"/>
        </w:rPr>
      </w:pPr>
    </w:p>
    <w:p w14:paraId="2B51CE46" w14:textId="1F9B37ED" w:rsidR="0041214D" w:rsidRPr="00184F2A" w:rsidRDefault="0041214D" w:rsidP="0041214D">
      <w:pPr>
        <w:spacing w:line="312" w:lineRule="auto"/>
        <w:jc w:val="both"/>
        <w:rPr>
          <w:rFonts w:ascii="Garamond" w:hAnsi="Garamond" w:cs="Tahoma"/>
          <w:sz w:val="24"/>
          <w:szCs w:val="24"/>
          <w:lang w:val="en-US"/>
        </w:rPr>
      </w:pPr>
      <w:r w:rsidRPr="00184F2A">
        <w:rPr>
          <w:rFonts w:ascii="Garamond" w:hAnsi="Garamond" w:cs="Tahoma"/>
          <w:sz w:val="24"/>
          <w:szCs w:val="24"/>
          <w:lang w:val="en-US"/>
        </w:rPr>
        <w:t>The contractor must obtain the contracting authority's consent before concluding a contract, with the aim of entrusting at least part of the tasks related to the implementation of this contract and consequently part of the processing of personal data to a third party (subcontractor). In doing so, the contractor must specify exactly which part of the processing of personal data will be left to the subcontractor and to which personal data they will have access.</w:t>
      </w:r>
    </w:p>
    <w:p w14:paraId="4B6D4E37" w14:textId="7D0FD810" w:rsidR="007B3A87" w:rsidRDefault="0041214D" w:rsidP="0041214D">
      <w:pPr>
        <w:spacing w:line="312" w:lineRule="auto"/>
        <w:jc w:val="both"/>
        <w:rPr>
          <w:rFonts w:ascii="Garamond" w:hAnsi="Garamond" w:cs="Tahoma"/>
          <w:sz w:val="24"/>
          <w:szCs w:val="24"/>
          <w:lang w:val="en-US"/>
        </w:rPr>
      </w:pPr>
      <w:r w:rsidRPr="00184F2A">
        <w:rPr>
          <w:rFonts w:ascii="Garamond" w:hAnsi="Garamond" w:cs="Tahoma"/>
          <w:sz w:val="24"/>
          <w:szCs w:val="24"/>
          <w:lang w:val="en-US"/>
        </w:rPr>
        <w:t>If the contractor entrusts the processing of personal data to its subcontractor for the purpose of implementing this contract, it should oblige the subcontractor in a written contract to the same obligations as apply to it</w:t>
      </w:r>
      <w:r w:rsidR="007B3A87" w:rsidRPr="00184F2A">
        <w:rPr>
          <w:rFonts w:ascii="Garamond" w:hAnsi="Garamond" w:cs="Tahoma"/>
          <w:sz w:val="24"/>
          <w:szCs w:val="24"/>
          <w:lang w:val="en-US"/>
        </w:rPr>
        <w:t>.</w:t>
      </w:r>
    </w:p>
    <w:p w14:paraId="7C5CB976" w14:textId="77777777" w:rsidR="00064385" w:rsidRPr="00184F2A" w:rsidRDefault="00064385" w:rsidP="0041214D">
      <w:pPr>
        <w:spacing w:line="312" w:lineRule="auto"/>
        <w:jc w:val="both"/>
        <w:rPr>
          <w:rFonts w:ascii="Garamond" w:hAnsi="Garamond" w:cs="Tahoma"/>
          <w:sz w:val="24"/>
          <w:szCs w:val="24"/>
          <w:lang w:val="en-US"/>
        </w:rPr>
      </w:pPr>
    </w:p>
    <w:p w14:paraId="3B5E6D2F" w14:textId="6A80AFCB" w:rsidR="007B3A87" w:rsidRPr="00184F2A" w:rsidRDefault="0041214D" w:rsidP="0041214D">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lastRenderedPageBreak/>
        <w:t xml:space="preserve">                                                Article 17</w:t>
      </w:r>
    </w:p>
    <w:p w14:paraId="4C17BBDC" w14:textId="77777777" w:rsidR="0041214D" w:rsidRPr="00184F2A" w:rsidRDefault="0041214D" w:rsidP="0041214D">
      <w:pPr>
        <w:pStyle w:val="Odstavekseznama"/>
        <w:spacing w:line="312" w:lineRule="auto"/>
        <w:rPr>
          <w:rFonts w:ascii="Garamond" w:hAnsi="Garamond" w:cs="Arial"/>
          <w:kern w:val="3"/>
          <w:sz w:val="24"/>
          <w:szCs w:val="24"/>
          <w:lang w:val="en-US" w:eastAsia="zh-CN"/>
        </w:rPr>
      </w:pPr>
    </w:p>
    <w:p w14:paraId="308F7419" w14:textId="497E387C" w:rsidR="007B3A87" w:rsidRPr="00184F2A" w:rsidRDefault="0041214D" w:rsidP="007B3A87">
      <w:pPr>
        <w:spacing w:line="312" w:lineRule="auto"/>
        <w:jc w:val="both"/>
        <w:rPr>
          <w:rFonts w:ascii="Garamond" w:hAnsi="Garamond" w:cs="Tahoma"/>
          <w:sz w:val="24"/>
          <w:szCs w:val="24"/>
          <w:lang w:val="en-US"/>
        </w:rPr>
      </w:pPr>
      <w:r w:rsidRPr="00184F2A">
        <w:rPr>
          <w:rFonts w:ascii="Garamond" w:hAnsi="Garamond" w:cs="Tahoma"/>
          <w:sz w:val="24"/>
          <w:szCs w:val="24"/>
          <w:lang w:val="en-US"/>
        </w:rPr>
        <w:t xml:space="preserve">If the contractor's actions or omissions result in a breach of personal data protection, the contractor must immediately notify the contracting authority. The notice must have at least the content from Article 28 of the </w:t>
      </w:r>
      <w:r w:rsidRPr="00184F2A">
        <w:rPr>
          <w:rFonts w:ascii="Garamond" w:hAnsi="Garamond" w:cs="Tahoma"/>
          <w:i/>
          <w:iCs/>
          <w:sz w:val="24"/>
          <w:szCs w:val="24"/>
          <w:lang w:val="en-US"/>
        </w:rPr>
        <w:t>General Data Protection Regulation</w:t>
      </w:r>
      <w:r w:rsidR="007B3A87" w:rsidRPr="00184F2A">
        <w:rPr>
          <w:rFonts w:ascii="Garamond" w:hAnsi="Garamond" w:cs="Tahoma"/>
          <w:sz w:val="24"/>
          <w:szCs w:val="24"/>
          <w:lang w:val="en-US"/>
        </w:rPr>
        <w:t>.</w:t>
      </w:r>
    </w:p>
    <w:p w14:paraId="612EC8C0" w14:textId="77777777" w:rsidR="007B3A87" w:rsidRPr="00184F2A" w:rsidRDefault="007B3A87" w:rsidP="007B3A87">
      <w:pPr>
        <w:spacing w:line="312" w:lineRule="auto"/>
        <w:rPr>
          <w:rFonts w:ascii="Garamond" w:hAnsi="Garamond" w:cs="Arial"/>
          <w:kern w:val="3"/>
          <w:sz w:val="24"/>
          <w:szCs w:val="24"/>
          <w:lang w:val="en-US" w:eastAsia="zh-CN"/>
        </w:rPr>
      </w:pPr>
    </w:p>
    <w:p w14:paraId="4FCA42E9" w14:textId="77777777" w:rsidR="00F0740D" w:rsidRPr="00184F2A" w:rsidRDefault="00F0740D" w:rsidP="007B3A87">
      <w:pPr>
        <w:spacing w:line="312" w:lineRule="auto"/>
        <w:rPr>
          <w:rFonts w:ascii="Garamond" w:hAnsi="Garamond" w:cs="Arial"/>
          <w:kern w:val="3"/>
          <w:sz w:val="24"/>
          <w:szCs w:val="24"/>
          <w:lang w:val="en-US" w:eastAsia="zh-CN"/>
        </w:rPr>
      </w:pPr>
    </w:p>
    <w:p w14:paraId="3F930F68" w14:textId="5F3A3F93" w:rsidR="001039BF" w:rsidRPr="00184F2A" w:rsidRDefault="00913D88" w:rsidP="001039BF">
      <w:pPr>
        <w:spacing w:line="312"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t>COPYRIGHT</w:t>
      </w:r>
    </w:p>
    <w:p w14:paraId="5C4E6A7B" w14:textId="015D516E" w:rsidR="001039BF" w:rsidRPr="00184F2A" w:rsidRDefault="0041214D" w:rsidP="001039BF">
      <w:pPr>
        <w:pStyle w:val="Odstavekseznama"/>
        <w:spacing w:line="312" w:lineRule="auto"/>
        <w:rPr>
          <w:rFonts w:ascii="Garamond" w:hAnsi="Garamond"/>
          <w:sz w:val="24"/>
          <w:szCs w:val="24"/>
          <w:lang w:val="en-US"/>
        </w:rPr>
      </w:pPr>
      <w:r w:rsidRPr="00184F2A">
        <w:rPr>
          <w:rFonts w:ascii="Garamond" w:hAnsi="Garamond" w:cs="Arial"/>
          <w:kern w:val="3"/>
          <w:sz w:val="24"/>
          <w:szCs w:val="24"/>
          <w:lang w:val="en-US" w:eastAsia="zh-CN"/>
        </w:rPr>
        <w:t xml:space="preserve">                                                 Article 18</w:t>
      </w:r>
    </w:p>
    <w:p w14:paraId="0F2CCF18" w14:textId="77777777" w:rsidR="00913D88" w:rsidRPr="00184F2A" w:rsidRDefault="00913D88" w:rsidP="00913D88">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All material copyrights arising from the services provided under this contract remain the property of the contractor for the entire duration of the contract and after the expiration of the contract. </w:t>
      </w:r>
    </w:p>
    <w:p w14:paraId="0204BB09" w14:textId="0ACE72D1" w:rsidR="002E7412" w:rsidRPr="00184F2A" w:rsidRDefault="00913D88" w:rsidP="002E7412">
      <w:pPr>
        <w:spacing w:line="312" w:lineRule="auto"/>
        <w:jc w:val="both"/>
        <w:rPr>
          <w:rFonts w:ascii="Garamond" w:hAnsi="Garamond" w:cs="Arial"/>
          <w:sz w:val="24"/>
          <w:szCs w:val="24"/>
          <w:lang w:val="en-US"/>
        </w:rPr>
      </w:pPr>
      <w:r w:rsidRPr="00184F2A">
        <w:rPr>
          <w:rFonts w:ascii="Garamond" w:eastAsia="Times New Roman" w:hAnsi="Garamond"/>
          <w:color w:val="000000"/>
          <w:sz w:val="24"/>
          <w:szCs w:val="24"/>
          <w:lang w:val="en-US" w:eastAsia="sl-SI"/>
        </w:rPr>
        <w:t>The contracting authority may use the copyrighted works that are the subject of this contract without restrictions, for the entire duration of the copyright and for all cases</w:t>
      </w:r>
      <w:r w:rsidR="002E7412" w:rsidRPr="002E7412">
        <w:rPr>
          <w:rFonts w:ascii="Garamond" w:hAnsi="Garamond" w:cs="Arial"/>
          <w:sz w:val="24"/>
          <w:szCs w:val="24"/>
          <w:lang w:val="en-US"/>
        </w:rPr>
        <w:t>. The use of the copyright shall exclude resale, use for the creation of competing products and/or services and other purposes unrelated to the functionalities of the software.</w:t>
      </w:r>
    </w:p>
    <w:p w14:paraId="1CC59549" w14:textId="77777777" w:rsidR="001039BF" w:rsidRPr="00184F2A" w:rsidRDefault="001039BF" w:rsidP="001039BF">
      <w:pPr>
        <w:spacing w:line="312" w:lineRule="auto"/>
        <w:jc w:val="both"/>
        <w:rPr>
          <w:rFonts w:ascii="Garamond" w:hAnsi="Garamond" w:cs="Arial"/>
          <w:sz w:val="24"/>
          <w:szCs w:val="24"/>
          <w:lang w:val="en-US"/>
        </w:rPr>
      </w:pPr>
    </w:p>
    <w:p w14:paraId="28853040" w14:textId="77777777" w:rsidR="00913D88" w:rsidRPr="00184F2A" w:rsidRDefault="00913D88" w:rsidP="00913D88">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ANTI-CORRUPTION CLAUSE</w:t>
      </w:r>
    </w:p>
    <w:p w14:paraId="19B8F2CC" w14:textId="4143E903" w:rsidR="001039BF" w:rsidRPr="00184F2A" w:rsidRDefault="008E54DB" w:rsidP="008E54DB">
      <w:pPr>
        <w:pStyle w:val="Odstavekseznama"/>
        <w:spacing w:line="312" w:lineRule="auto"/>
        <w:rPr>
          <w:rFonts w:ascii="Garamond" w:hAnsi="Garamond" w:cs="Arial"/>
          <w:spacing w:val="-2"/>
          <w:sz w:val="24"/>
          <w:szCs w:val="24"/>
          <w:lang w:val="en-US"/>
        </w:rPr>
      </w:pPr>
      <w:r w:rsidRPr="00184F2A">
        <w:rPr>
          <w:rFonts w:ascii="Garamond" w:hAnsi="Garamond" w:cs="Arial"/>
          <w:kern w:val="3"/>
          <w:sz w:val="24"/>
          <w:szCs w:val="24"/>
          <w:lang w:val="en-US" w:eastAsia="zh-CN"/>
        </w:rPr>
        <w:t xml:space="preserve">                                                 Article 19</w:t>
      </w:r>
    </w:p>
    <w:p w14:paraId="674742FD" w14:textId="77777777" w:rsidR="001039BF" w:rsidRPr="00184F2A" w:rsidRDefault="001039BF" w:rsidP="001039BF">
      <w:pPr>
        <w:pStyle w:val="Odstavekseznama"/>
        <w:spacing w:before="0" w:line="312" w:lineRule="auto"/>
        <w:rPr>
          <w:rFonts w:ascii="Garamond" w:hAnsi="Garamond" w:cs="Arial"/>
          <w:spacing w:val="-2"/>
          <w:sz w:val="24"/>
          <w:szCs w:val="24"/>
          <w:lang w:val="en-US"/>
        </w:rPr>
      </w:pPr>
    </w:p>
    <w:p w14:paraId="7ADFEA46" w14:textId="77777777" w:rsidR="00913D88" w:rsidRPr="00184F2A" w:rsidRDefault="00913D88" w:rsidP="00913D88">
      <w:pPr>
        <w:spacing w:line="312" w:lineRule="auto"/>
        <w:jc w:val="both"/>
        <w:rPr>
          <w:rFonts w:ascii="Garamond" w:hAnsi="Garamond"/>
          <w:color w:val="000000"/>
          <w:sz w:val="24"/>
          <w:szCs w:val="24"/>
          <w:lang w:val="en-US" w:eastAsia="zh-CN"/>
        </w:rPr>
      </w:pPr>
      <w:r w:rsidRPr="00184F2A">
        <w:rPr>
          <w:rFonts w:ascii="Garamond" w:eastAsia="Times New Roman" w:hAnsi="Garamond"/>
          <w:color w:val="000000"/>
          <w:sz w:val="24"/>
          <w:szCs w:val="24"/>
          <w:lang w:val="en-US" w:eastAsia="sl-SI"/>
        </w:rPr>
        <w:t>In the event that it is established that in the performance of the public contract on the basis of which this contract is signed or in the performance of this contract, someone in the name or on behalf of another contracting party, representative or intermediary of the contracting authority or other public sector body or organization, offered or gave any illicit advantage to obtain this transaction or to enter into this transaction on more favorable terms or to waive due control over the performance of contractual obligations or for any other act or omission which caused damage to a public sector body or organization or enabled unauthorized benefits to a representative of an authority, an intermediary of a public sector body or organization, another contracting party or their representative, an agent, an intermediary, this contract shall be void</w:t>
      </w:r>
      <w:r w:rsidRPr="00184F2A">
        <w:rPr>
          <w:rFonts w:ascii="Garamond" w:hAnsi="Garamond"/>
          <w:color w:val="000000"/>
          <w:sz w:val="24"/>
          <w:szCs w:val="24"/>
          <w:lang w:val="en-US" w:eastAsia="zh-CN"/>
        </w:rPr>
        <w:t>.</w:t>
      </w:r>
    </w:p>
    <w:p w14:paraId="7B01C953" w14:textId="7B2B7AFC" w:rsidR="001039BF" w:rsidRPr="00184F2A" w:rsidRDefault="00913D88" w:rsidP="00913D88">
      <w:pPr>
        <w:spacing w:line="312"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t>In the event of a finding of the alleged existence of the facts referred to in the first paragraph of this Article or a notification of the Commission for the Prevention of Corruption or other bodies regarding its alleged occurrence, the contracting authority shall begin determining the conditions of nullity of the contract referred to in the previous paragraph or with other measures in accordance with the regulations of the Republic of Slovenia</w:t>
      </w:r>
      <w:r w:rsidR="001039BF" w:rsidRPr="00184F2A">
        <w:rPr>
          <w:rFonts w:ascii="Garamond" w:hAnsi="Garamond"/>
          <w:color w:val="000000"/>
          <w:sz w:val="24"/>
          <w:szCs w:val="24"/>
          <w:lang w:val="en-US" w:eastAsia="zh-CN"/>
        </w:rPr>
        <w:t>.</w:t>
      </w:r>
    </w:p>
    <w:p w14:paraId="0E957E0D" w14:textId="77777777" w:rsidR="001039BF" w:rsidRPr="00184F2A" w:rsidRDefault="001039BF" w:rsidP="001039BF">
      <w:pPr>
        <w:spacing w:line="312" w:lineRule="auto"/>
        <w:jc w:val="both"/>
        <w:rPr>
          <w:rFonts w:ascii="Garamond" w:hAnsi="Garamond"/>
          <w:sz w:val="24"/>
          <w:szCs w:val="24"/>
          <w:lang w:val="en-US"/>
        </w:rPr>
      </w:pPr>
    </w:p>
    <w:p w14:paraId="49603AF3" w14:textId="77777777" w:rsidR="00C02566" w:rsidRPr="00184F2A" w:rsidRDefault="00C02566" w:rsidP="00C02566">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lastRenderedPageBreak/>
        <w:t>CONTRACT WITHDRAWAL</w:t>
      </w:r>
    </w:p>
    <w:p w14:paraId="6EA1BB82" w14:textId="6D0EE5D8" w:rsidR="001039BF" w:rsidRPr="00184F2A" w:rsidRDefault="008E54DB" w:rsidP="008E54DB">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20</w:t>
      </w:r>
    </w:p>
    <w:p w14:paraId="3DAB2298" w14:textId="77777777" w:rsidR="00C02566" w:rsidRPr="00184F2A" w:rsidRDefault="00C02566" w:rsidP="00C02566">
      <w:pPr>
        <w:spacing w:before="10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If the contractor does not provide services or does not perform the work in accordance with this contract or does not comply with the applicable legislation at work, which results in damage, the contracting authority may withdraw from the contract.</w:t>
      </w:r>
    </w:p>
    <w:p w14:paraId="695B095E" w14:textId="77777777" w:rsidR="00C02566" w:rsidRPr="00184F2A" w:rsidRDefault="00C02566" w:rsidP="00C02566">
      <w:pPr>
        <w:spacing w:before="100"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The contracting authority shall notify the contractor of the breaches and withdrawal from the contract in writing, registered with a return receipt. The contract expires immediately upon receipt of written notice.</w:t>
      </w:r>
    </w:p>
    <w:p w14:paraId="53BC76A3" w14:textId="2D176031" w:rsidR="001039BF" w:rsidRDefault="00C02566" w:rsidP="00C02566">
      <w:pPr>
        <w:spacing w:before="100" w:beforeAutospacing="1" w:line="312" w:lineRule="auto"/>
        <w:jc w:val="both"/>
        <w:rPr>
          <w:rFonts w:ascii="Garamond" w:hAnsi="Garamond" w:cs="Arial"/>
          <w:sz w:val="24"/>
          <w:szCs w:val="24"/>
          <w:lang w:val="en-US"/>
        </w:rPr>
      </w:pPr>
      <w:r w:rsidRPr="00184F2A">
        <w:rPr>
          <w:rFonts w:ascii="Garamond" w:eastAsia="Times New Roman" w:hAnsi="Garamond"/>
          <w:color w:val="000000"/>
          <w:sz w:val="24"/>
          <w:szCs w:val="24"/>
          <w:lang w:val="en-US" w:eastAsia="sl-SI"/>
        </w:rPr>
        <w:t xml:space="preserve">The contracting authority reserves the right to unilaterally, </w:t>
      </w:r>
      <w:r w:rsidR="002E7412" w:rsidRPr="002E7412">
        <w:rPr>
          <w:rFonts w:ascii="Garamond" w:eastAsia="Times New Roman" w:hAnsi="Garamond"/>
          <w:color w:val="000000"/>
          <w:sz w:val="24"/>
          <w:szCs w:val="24"/>
          <w:lang w:val="en-US" w:eastAsia="sl-SI"/>
        </w:rPr>
        <w:t xml:space="preserve">with 30 days' notice </w:t>
      </w:r>
      <w:r w:rsidRPr="00184F2A">
        <w:rPr>
          <w:rFonts w:ascii="Garamond" w:eastAsia="Times New Roman" w:hAnsi="Garamond"/>
          <w:color w:val="000000"/>
          <w:sz w:val="24"/>
          <w:szCs w:val="24"/>
          <w:lang w:val="en-US" w:eastAsia="sl-SI"/>
        </w:rPr>
        <w:t>, withdraws from the contract if the adopted financial plan does not provide funds for the subject of the contract or if there are unforeseen reasons beyond the contracting authority’s control. The contracting authority is then obliged to pay the contractor all invoices already issued for the already guaranteed rights to use the program and for all services already performed</w:t>
      </w:r>
      <w:r w:rsidR="001039BF" w:rsidRPr="00184F2A">
        <w:rPr>
          <w:rFonts w:ascii="Garamond" w:hAnsi="Garamond" w:cs="Arial"/>
          <w:sz w:val="24"/>
          <w:szCs w:val="24"/>
          <w:lang w:val="en-US"/>
        </w:rPr>
        <w:t xml:space="preserve">. </w:t>
      </w:r>
    </w:p>
    <w:p w14:paraId="092B9B81" w14:textId="1FB57767" w:rsidR="002E7412" w:rsidRDefault="002E7412" w:rsidP="00C02566">
      <w:pPr>
        <w:spacing w:before="100" w:beforeAutospacing="1" w:line="312" w:lineRule="auto"/>
        <w:jc w:val="both"/>
        <w:rPr>
          <w:rFonts w:ascii="Garamond" w:hAnsi="Garamond" w:cs="Arial"/>
          <w:sz w:val="24"/>
          <w:szCs w:val="24"/>
          <w:lang w:val="en-US"/>
        </w:rPr>
      </w:pPr>
      <w:r w:rsidRPr="002E7412">
        <w:rPr>
          <w:rFonts w:ascii="Garamond" w:hAnsi="Garamond" w:cs="Arial"/>
          <w:sz w:val="24"/>
          <w:szCs w:val="24"/>
          <w:lang w:val="en-US"/>
        </w:rPr>
        <w:t xml:space="preserve">The </w:t>
      </w:r>
      <w:r>
        <w:rPr>
          <w:rFonts w:ascii="Garamond" w:hAnsi="Garamond" w:cs="Arial"/>
          <w:sz w:val="24"/>
          <w:szCs w:val="24"/>
          <w:lang w:val="en-US"/>
        </w:rPr>
        <w:t>c</w:t>
      </w:r>
      <w:r w:rsidRPr="002E7412">
        <w:rPr>
          <w:rFonts w:ascii="Garamond" w:hAnsi="Garamond" w:cs="Arial"/>
          <w:sz w:val="24"/>
          <w:szCs w:val="24"/>
          <w:lang w:val="en-US"/>
        </w:rPr>
        <w:t xml:space="preserve">ontractor may withdraw from the </w:t>
      </w:r>
      <w:r>
        <w:rPr>
          <w:rFonts w:ascii="Garamond" w:hAnsi="Garamond" w:cs="Arial"/>
          <w:sz w:val="24"/>
          <w:szCs w:val="24"/>
          <w:lang w:val="en-US"/>
        </w:rPr>
        <w:t>c</w:t>
      </w:r>
      <w:r w:rsidRPr="002E7412">
        <w:rPr>
          <w:rFonts w:ascii="Garamond" w:hAnsi="Garamond" w:cs="Arial"/>
          <w:sz w:val="24"/>
          <w:szCs w:val="24"/>
          <w:lang w:val="en-US"/>
        </w:rPr>
        <w:t xml:space="preserve">ontract, with 30 days' notice, in the event that the </w:t>
      </w:r>
      <w:r>
        <w:rPr>
          <w:rFonts w:ascii="Garamond" w:hAnsi="Garamond" w:cs="Arial"/>
          <w:sz w:val="24"/>
          <w:szCs w:val="24"/>
          <w:lang w:val="en-US"/>
        </w:rPr>
        <w:t>contracting authority</w:t>
      </w:r>
      <w:r w:rsidRPr="002E7412">
        <w:rPr>
          <w:rFonts w:ascii="Garamond" w:hAnsi="Garamond" w:cs="Arial"/>
          <w:sz w:val="24"/>
          <w:szCs w:val="24"/>
          <w:lang w:val="en-US"/>
        </w:rPr>
        <w:t xml:space="preserve"> fails to pay an invoice due within 90 days of the due date.</w:t>
      </w:r>
    </w:p>
    <w:p w14:paraId="6DE98A52" w14:textId="77777777" w:rsidR="002E7412" w:rsidRPr="00184F2A" w:rsidRDefault="002E7412" w:rsidP="00C02566">
      <w:pPr>
        <w:spacing w:before="100" w:beforeAutospacing="1" w:line="312" w:lineRule="auto"/>
        <w:jc w:val="both"/>
        <w:rPr>
          <w:rFonts w:ascii="Garamond" w:hAnsi="Garamond"/>
          <w:sz w:val="24"/>
          <w:szCs w:val="24"/>
          <w:lang w:val="en-US"/>
        </w:rPr>
      </w:pPr>
    </w:p>
    <w:p w14:paraId="00202CDA" w14:textId="2D02B19C" w:rsidR="003C091C" w:rsidRPr="00184F2A" w:rsidRDefault="005953A3" w:rsidP="003C091C">
      <w:pPr>
        <w:spacing w:after="0" w:line="360" w:lineRule="auto"/>
        <w:jc w:val="both"/>
        <w:rPr>
          <w:rFonts w:ascii="Garamond" w:hAnsi="Garamond" w:cstheme="minorHAnsi"/>
          <w:sz w:val="24"/>
          <w:szCs w:val="24"/>
          <w:lang w:val="en-US"/>
        </w:rPr>
      </w:pPr>
      <w:r w:rsidRPr="00184F2A">
        <w:rPr>
          <w:rFonts w:ascii="Garamond" w:hAnsi="Garamond" w:cstheme="minorHAnsi"/>
          <w:sz w:val="24"/>
          <w:szCs w:val="24"/>
          <w:lang w:val="en-US"/>
        </w:rPr>
        <w:t>TERMINATION CONDITION</w:t>
      </w:r>
    </w:p>
    <w:p w14:paraId="5737BBE4" w14:textId="5C6BDB66" w:rsidR="007B3A87" w:rsidRPr="00184F2A" w:rsidRDefault="00AB5C1E" w:rsidP="00AB5C1E">
      <w:pPr>
        <w:pStyle w:val="Odstavekseznama"/>
        <w:spacing w:line="360" w:lineRule="auto"/>
        <w:rPr>
          <w:rFonts w:ascii="Garamond" w:hAnsi="Garamond" w:cstheme="minorHAnsi"/>
          <w:sz w:val="24"/>
          <w:szCs w:val="24"/>
          <w:lang w:val="en-US"/>
        </w:rPr>
      </w:pPr>
      <w:r w:rsidRPr="00184F2A">
        <w:rPr>
          <w:rFonts w:ascii="Garamond" w:hAnsi="Garamond" w:cstheme="minorHAnsi"/>
          <w:sz w:val="24"/>
          <w:szCs w:val="24"/>
          <w:lang w:val="en-US"/>
        </w:rPr>
        <w:t xml:space="preserve">                                       Article 21</w:t>
      </w:r>
      <w:r w:rsidR="007B3A87" w:rsidRPr="00184F2A">
        <w:rPr>
          <w:rFonts w:ascii="Garamond" w:hAnsi="Garamond" w:cstheme="minorHAnsi"/>
          <w:sz w:val="24"/>
          <w:szCs w:val="24"/>
          <w:lang w:val="en-US"/>
        </w:rPr>
        <w:t xml:space="preserve"> </w:t>
      </w:r>
    </w:p>
    <w:p w14:paraId="165E5FBF" w14:textId="7552AB75" w:rsidR="001C4CEC" w:rsidRPr="00184F2A" w:rsidRDefault="001C4CEC" w:rsidP="007B3A87">
      <w:pPr>
        <w:widowControl w:val="0"/>
        <w:spacing w:before="120" w:after="120" w:line="324" w:lineRule="auto"/>
        <w:contextualSpacing/>
        <w:jc w:val="both"/>
        <w:rPr>
          <w:rFonts w:ascii="Garamond" w:eastAsia="Times New Roman" w:hAnsi="Garamond" w:cs="Tahoma"/>
          <w:sz w:val="24"/>
          <w:szCs w:val="24"/>
          <w:lang w:val="en-US"/>
        </w:rPr>
      </w:pPr>
      <w:r w:rsidRPr="00184F2A">
        <w:rPr>
          <w:rFonts w:ascii="Garamond" w:eastAsia="Times New Roman" w:hAnsi="Garamond" w:cs="Tahoma"/>
          <w:sz w:val="24"/>
          <w:szCs w:val="24"/>
          <w:lang w:val="en-US"/>
        </w:rPr>
        <w:t xml:space="preserve">The contract is terminated if the contracting authority is aware that the court, by a final decision, has found a violation of the obligations from the second paragraph of Article 3 of ZJN-3 by the contractor on the execution of a public contract or its subcontractor, or if the contracting authority is aware that the competent state authority at the contractor  or </w:t>
      </w:r>
      <w:r w:rsidR="0070363E" w:rsidRPr="00184F2A">
        <w:rPr>
          <w:rFonts w:ascii="Garamond" w:eastAsia="Times New Roman" w:hAnsi="Garamond" w:cs="Tahoma"/>
          <w:sz w:val="24"/>
          <w:szCs w:val="24"/>
          <w:lang w:val="en-US"/>
        </w:rPr>
        <w:t>its</w:t>
      </w:r>
      <w:r w:rsidRPr="00184F2A">
        <w:rPr>
          <w:rFonts w:ascii="Garamond" w:eastAsia="Times New Roman" w:hAnsi="Garamond" w:cs="Tahoma"/>
          <w:sz w:val="24"/>
          <w:szCs w:val="24"/>
          <w:lang w:val="en-US"/>
        </w:rPr>
        <w:t xml:space="preserve"> subcontractor, during the execution of the contract, found at least two violations in relation to payment for work, working hours, rest, performance of work based on civil law contracts despite the existence of elements of an employment relationship or in relation to illegal employment and for which </w:t>
      </w:r>
      <w:r w:rsidR="0070363E" w:rsidRPr="00184F2A">
        <w:rPr>
          <w:rFonts w:ascii="Garamond" w:eastAsia="Times New Roman" w:hAnsi="Garamond" w:cs="Tahoma"/>
          <w:sz w:val="24"/>
          <w:szCs w:val="24"/>
          <w:lang w:val="en-US"/>
        </w:rPr>
        <w:t>it</w:t>
      </w:r>
      <w:r w:rsidRPr="00184F2A">
        <w:rPr>
          <w:rFonts w:ascii="Garamond" w:eastAsia="Times New Roman" w:hAnsi="Garamond" w:cs="Tahoma"/>
          <w:sz w:val="24"/>
          <w:szCs w:val="24"/>
          <w:lang w:val="en-US"/>
        </w:rPr>
        <w:t xml:space="preserve"> was </w:t>
      </w:r>
      <w:r w:rsidR="0070363E" w:rsidRPr="00184F2A">
        <w:rPr>
          <w:rFonts w:ascii="Garamond" w:eastAsia="Times New Roman" w:hAnsi="Garamond" w:cs="Tahoma"/>
          <w:sz w:val="24"/>
          <w:szCs w:val="24"/>
          <w:lang w:val="en-US"/>
        </w:rPr>
        <w:t xml:space="preserve">fined </w:t>
      </w:r>
      <w:r w:rsidRPr="00184F2A">
        <w:rPr>
          <w:rFonts w:ascii="Garamond" w:eastAsia="Times New Roman" w:hAnsi="Garamond" w:cs="Tahoma"/>
          <w:sz w:val="24"/>
          <w:szCs w:val="24"/>
          <w:lang w:val="en-US"/>
        </w:rPr>
        <w:t xml:space="preserve">for an offense imposed by a final decision or several final decisions. If the </w:t>
      </w:r>
      <w:r w:rsidR="0070363E" w:rsidRPr="00184F2A">
        <w:rPr>
          <w:rFonts w:ascii="Garamond" w:eastAsia="Times New Roman" w:hAnsi="Garamond" w:cs="Tahoma"/>
          <w:sz w:val="24"/>
          <w:szCs w:val="24"/>
          <w:lang w:val="en-US"/>
        </w:rPr>
        <w:t>contracting authority</w:t>
      </w:r>
      <w:r w:rsidRPr="00184F2A">
        <w:rPr>
          <w:rFonts w:ascii="Garamond" w:eastAsia="Times New Roman" w:hAnsi="Garamond" w:cs="Tahoma"/>
          <w:sz w:val="24"/>
          <w:szCs w:val="24"/>
          <w:lang w:val="en-US"/>
        </w:rPr>
        <w:t xml:space="preserve"> becomes aware of a violation, </w:t>
      </w:r>
      <w:r w:rsidR="0070363E" w:rsidRPr="00184F2A">
        <w:rPr>
          <w:rFonts w:ascii="Garamond" w:eastAsia="Times New Roman" w:hAnsi="Garamond" w:cs="Tahoma"/>
          <w:sz w:val="24"/>
          <w:szCs w:val="24"/>
          <w:lang w:val="en-US"/>
        </w:rPr>
        <w:t>it</w:t>
      </w:r>
      <w:r w:rsidRPr="00184F2A">
        <w:rPr>
          <w:rFonts w:ascii="Garamond" w:eastAsia="Times New Roman" w:hAnsi="Garamond" w:cs="Tahoma"/>
          <w:sz w:val="24"/>
          <w:szCs w:val="24"/>
          <w:lang w:val="en-US"/>
        </w:rPr>
        <w:t xml:space="preserve"> must notify the contractor within ten days. The contractor may, within the time limit set by the </w:t>
      </w:r>
      <w:r w:rsidR="0070363E" w:rsidRPr="00184F2A">
        <w:rPr>
          <w:rFonts w:ascii="Garamond" w:eastAsia="Times New Roman" w:hAnsi="Garamond" w:cs="Tahoma"/>
          <w:sz w:val="24"/>
          <w:szCs w:val="24"/>
          <w:lang w:val="en-US"/>
        </w:rPr>
        <w:t>contracting authority</w:t>
      </w:r>
      <w:r w:rsidRPr="00184F2A">
        <w:rPr>
          <w:rFonts w:ascii="Garamond" w:eastAsia="Times New Roman" w:hAnsi="Garamond" w:cs="Tahoma"/>
          <w:sz w:val="24"/>
          <w:szCs w:val="24"/>
          <w:lang w:val="en-US"/>
        </w:rPr>
        <w:t xml:space="preserve">, which may not be longer than 15 days, submit evidence that </w:t>
      </w:r>
      <w:r w:rsidR="0070363E" w:rsidRPr="00184F2A">
        <w:rPr>
          <w:rFonts w:ascii="Garamond" w:eastAsia="Times New Roman" w:hAnsi="Garamond" w:cs="Tahoma"/>
          <w:sz w:val="24"/>
          <w:szCs w:val="24"/>
          <w:lang w:val="en-US"/>
        </w:rPr>
        <w:t>it</w:t>
      </w:r>
      <w:r w:rsidRPr="00184F2A">
        <w:rPr>
          <w:rFonts w:ascii="Garamond" w:eastAsia="Times New Roman" w:hAnsi="Garamond" w:cs="Tahoma"/>
          <w:sz w:val="24"/>
          <w:szCs w:val="24"/>
          <w:lang w:val="en-US"/>
        </w:rPr>
        <w:t xml:space="preserve"> has taken sufficient measures to prove </w:t>
      </w:r>
      <w:r w:rsidR="0070363E" w:rsidRPr="00184F2A">
        <w:rPr>
          <w:rFonts w:ascii="Garamond" w:eastAsia="Times New Roman" w:hAnsi="Garamond" w:cs="Tahoma"/>
          <w:sz w:val="24"/>
          <w:szCs w:val="24"/>
          <w:lang w:val="en-US"/>
        </w:rPr>
        <w:t>its</w:t>
      </w:r>
      <w:r w:rsidRPr="00184F2A">
        <w:rPr>
          <w:rFonts w:ascii="Garamond" w:eastAsia="Times New Roman" w:hAnsi="Garamond" w:cs="Tahoma"/>
          <w:sz w:val="24"/>
          <w:szCs w:val="24"/>
          <w:lang w:val="en-US"/>
        </w:rPr>
        <w:t xml:space="preserve"> reliability despite the existence of violations. If there is a violation by the subcontractor, the contractor can submit evidence within the same period that the subcontractor has taken sufficient measures to prove its reliability despite the existence of violations. If the contractor has not submitted evidence for the subcontractor, or if </w:t>
      </w:r>
      <w:r w:rsidR="0070363E" w:rsidRPr="00184F2A">
        <w:rPr>
          <w:rFonts w:ascii="Garamond" w:eastAsia="Times New Roman" w:hAnsi="Garamond" w:cs="Tahoma"/>
          <w:sz w:val="24"/>
          <w:szCs w:val="24"/>
          <w:lang w:val="en-US"/>
        </w:rPr>
        <w:t>it has</w:t>
      </w:r>
      <w:r w:rsidRPr="00184F2A">
        <w:rPr>
          <w:rFonts w:ascii="Garamond" w:eastAsia="Times New Roman" w:hAnsi="Garamond" w:cs="Tahoma"/>
          <w:sz w:val="24"/>
          <w:szCs w:val="24"/>
          <w:lang w:val="en-US"/>
        </w:rPr>
        <w:t xml:space="preserve">, but the </w:t>
      </w:r>
      <w:r w:rsidR="0070363E" w:rsidRPr="00184F2A">
        <w:rPr>
          <w:rFonts w:ascii="Garamond" w:eastAsia="Times New Roman" w:hAnsi="Garamond" w:cs="Tahoma"/>
          <w:sz w:val="24"/>
          <w:szCs w:val="24"/>
          <w:lang w:val="en-US"/>
        </w:rPr>
        <w:t xml:space="preserve">contracting authority </w:t>
      </w:r>
      <w:r w:rsidRPr="00184F2A">
        <w:rPr>
          <w:rFonts w:ascii="Garamond" w:eastAsia="Times New Roman" w:hAnsi="Garamond" w:cs="Tahoma"/>
          <w:sz w:val="24"/>
          <w:szCs w:val="24"/>
          <w:lang w:val="en-US"/>
        </w:rPr>
        <w:t xml:space="preserve">considers that these measures are insufficient, the contractor can replace the subcontractor within a period determined by the </w:t>
      </w:r>
      <w:r w:rsidR="0070363E" w:rsidRPr="00184F2A">
        <w:rPr>
          <w:rFonts w:ascii="Garamond" w:eastAsia="Times New Roman" w:hAnsi="Garamond" w:cs="Tahoma"/>
          <w:sz w:val="24"/>
          <w:szCs w:val="24"/>
          <w:lang w:val="en-US"/>
        </w:rPr>
        <w:t>contracting authority</w:t>
      </w:r>
      <w:r w:rsidRPr="00184F2A">
        <w:rPr>
          <w:rFonts w:ascii="Garamond" w:eastAsia="Times New Roman" w:hAnsi="Garamond" w:cs="Tahoma"/>
          <w:sz w:val="24"/>
          <w:szCs w:val="24"/>
          <w:lang w:val="en-US"/>
        </w:rPr>
        <w:t xml:space="preserve">, which must not be longer </w:t>
      </w:r>
      <w:r w:rsidRPr="00184F2A">
        <w:rPr>
          <w:rFonts w:ascii="Garamond" w:eastAsia="Times New Roman" w:hAnsi="Garamond" w:cs="Tahoma"/>
          <w:sz w:val="24"/>
          <w:szCs w:val="24"/>
          <w:lang w:val="en-US"/>
        </w:rPr>
        <w:lastRenderedPageBreak/>
        <w:t xml:space="preserve">than 15 days in accordance with Article 94 of ZJN-3 , or takes over the part he has subcontracted to this subcontractor </w:t>
      </w:r>
      <w:r w:rsidR="0070363E" w:rsidRPr="00184F2A">
        <w:rPr>
          <w:rFonts w:ascii="Garamond" w:eastAsia="Times New Roman" w:hAnsi="Garamond" w:cs="Tahoma"/>
          <w:sz w:val="24"/>
          <w:szCs w:val="24"/>
          <w:lang w:val="en-US"/>
        </w:rPr>
        <w:t>itself</w:t>
      </w:r>
      <w:r w:rsidRPr="00184F2A">
        <w:rPr>
          <w:rFonts w:ascii="Garamond" w:eastAsia="Times New Roman" w:hAnsi="Garamond" w:cs="Tahoma"/>
          <w:sz w:val="24"/>
          <w:szCs w:val="24"/>
          <w:lang w:val="en-US"/>
        </w:rPr>
        <w:t xml:space="preserve">, if this replacement or takeover does not constitute a substantial change to the contract. If the contractor has not submitted evidence for </w:t>
      </w:r>
      <w:r w:rsidR="0070363E" w:rsidRPr="00184F2A">
        <w:rPr>
          <w:rFonts w:ascii="Garamond" w:eastAsia="Times New Roman" w:hAnsi="Garamond" w:cs="Tahoma"/>
          <w:sz w:val="24"/>
          <w:szCs w:val="24"/>
          <w:lang w:val="en-US"/>
        </w:rPr>
        <w:t>itself</w:t>
      </w:r>
      <w:r w:rsidRPr="00184F2A">
        <w:rPr>
          <w:rFonts w:ascii="Garamond" w:eastAsia="Times New Roman" w:hAnsi="Garamond" w:cs="Tahoma"/>
          <w:sz w:val="24"/>
          <w:szCs w:val="24"/>
          <w:lang w:val="en-US"/>
        </w:rPr>
        <w:t xml:space="preserve"> or the subcontractor, or if there is </w:t>
      </w:r>
      <w:r w:rsidR="0070363E" w:rsidRPr="00184F2A">
        <w:rPr>
          <w:rFonts w:ascii="Garamond" w:eastAsia="Times New Roman" w:hAnsi="Garamond" w:cs="Tahoma"/>
          <w:sz w:val="24"/>
          <w:szCs w:val="24"/>
          <w:lang w:val="en-US"/>
        </w:rPr>
        <w:t xml:space="preserve">not </w:t>
      </w:r>
      <w:r w:rsidRPr="00184F2A">
        <w:rPr>
          <w:rFonts w:ascii="Garamond" w:eastAsia="Times New Roman" w:hAnsi="Garamond" w:cs="Tahoma"/>
          <w:sz w:val="24"/>
          <w:szCs w:val="24"/>
          <w:lang w:val="en-US"/>
        </w:rPr>
        <w:t xml:space="preserve">any, the </w:t>
      </w:r>
      <w:r w:rsidR="0070363E" w:rsidRPr="00184F2A">
        <w:rPr>
          <w:rFonts w:ascii="Garamond" w:eastAsia="Times New Roman" w:hAnsi="Garamond" w:cs="Tahoma"/>
          <w:sz w:val="24"/>
          <w:szCs w:val="24"/>
          <w:lang w:val="en-US"/>
        </w:rPr>
        <w:t xml:space="preserve">contracting authority </w:t>
      </w:r>
      <w:r w:rsidRPr="00184F2A">
        <w:rPr>
          <w:rFonts w:ascii="Garamond" w:eastAsia="Times New Roman" w:hAnsi="Garamond" w:cs="Tahoma"/>
          <w:sz w:val="24"/>
          <w:szCs w:val="24"/>
          <w:lang w:val="en-US"/>
        </w:rPr>
        <w:t xml:space="preserve">assesses that these measures are insufficient, or if the contractor does not undertake the work </w:t>
      </w:r>
      <w:r w:rsidR="0070363E" w:rsidRPr="00184F2A">
        <w:rPr>
          <w:rFonts w:ascii="Garamond" w:eastAsia="Times New Roman" w:hAnsi="Garamond" w:cs="Tahoma"/>
          <w:sz w:val="24"/>
          <w:szCs w:val="24"/>
          <w:lang w:val="en-US"/>
        </w:rPr>
        <w:t>itself</w:t>
      </w:r>
      <w:r w:rsidRPr="00184F2A">
        <w:rPr>
          <w:rFonts w:ascii="Garamond" w:eastAsia="Times New Roman" w:hAnsi="Garamond" w:cs="Tahoma"/>
          <w:sz w:val="24"/>
          <w:szCs w:val="24"/>
          <w:lang w:val="en-US"/>
        </w:rPr>
        <w:t xml:space="preserve"> or proposes a new subcontractor, or if the </w:t>
      </w:r>
      <w:r w:rsidR="0070363E" w:rsidRPr="00184F2A">
        <w:rPr>
          <w:rFonts w:ascii="Garamond" w:eastAsia="Times New Roman" w:hAnsi="Garamond" w:cs="Tahoma"/>
          <w:sz w:val="24"/>
          <w:szCs w:val="24"/>
          <w:lang w:val="en-US"/>
        </w:rPr>
        <w:t>contracting authority</w:t>
      </w:r>
      <w:r w:rsidRPr="00184F2A">
        <w:rPr>
          <w:rFonts w:ascii="Garamond" w:eastAsia="Times New Roman" w:hAnsi="Garamond" w:cs="Tahoma"/>
          <w:sz w:val="24"/>
          <w:szCs w:val="24"/>
          <w:lang w:val="en-US"/>
        </w:rPr>
        <w:t xml:space="preserve">, in accordance with Article 94 of ZJN-3, </w:t>
      </w:r>
      <w:r w:rsidR="0070363E" w:rsidRPr="00184F2A">
        <w:rPr>
          <w:rFonts w:ascii="Garamond" w:eastAsia="Times New Roman" w:hAnsi="Garamond" w:cs="Tahoma"/>
          <w:sz w:val="24"/>
          <w:szCs w:val="24"/>
          <w:lang w:val="en-US"/>
        </w:rPr>
        <w:t xml:space="preserve">rejects new </w:t>
      </w:r>
      <w:r w:rsidRPr="00184F2A">
        <w:rPr>
          <w:rFonts w:ascii="Garamond" w:eastAsia="Times New Roman" w:hAnsi="Garamond" w:cs="Tahoma"/>
          <w:sz w:val="24"/>
          <w:szCs w:val="24"/>
          <w:lang w:val="en-US"/>
        </w:rPr>
        <w:t>timely propose</w:t>
      </w:r>
      <w:r w:rsidR="0070363E" w:rsidRPr="00184F2A">
        <w:rPr>
          <w:rFonts w:ascii="Garamond" w:eastAsia="Times New Roman" w:hAnsi="Garamond" w:cs="Tahoma"/>
          <w:sz w:val="24"/>
          <w:szCs w:val="24"/>
          <w:lang w:val="en-US"/>
        </w:rPr>
        <w:t>d</w:t>
      </w:r>
      <w:r w:rsidRPr="00184F2A">
        <w:rPr>
          <w:rFonts w:ascii="Garamond" w:eastAsia="Times New Roman" w:hAnsi="Garamond" w:cs="Tahoma"/>
          <w:sz w:val="24"/>
          <w:szCs w:val="24"/>
          <w:lang w:val="en-US"/>
        </w:rPr>
        <w:t xml:space="preserve"> subcontractor, the </w:t>
      </w:r>
      <w:r w:rsidR="0070363E" w:rsidRPr="00184F2A">
        <w:rPr>
          <w:rFonts w:ascii="Garamond" w:eastAsia="Times New Roman" w:hAnsi="Garamond" w:cs="Tahoma"/>
          <w:sz w:val="24"/>
          <w:szCs w:val="24"/>
          <w:lang w:val="en-US"/>
        </w:rPr>
        <w:t>termination</w:t>
      </w:r>
      <w:r w:rsidRPr="00184F2A">
        <w:rPr>
          <w:rFonts w:ascii="Garamond" w:eastAsia="Times New Roman" w:hAnsi="Garamond" w:cs="Tahoma"/>
          <w:sz w:val="24"/>
          <w:szCs w:val="24"/>
          <w:lang w:val="en-US"/>
        </w:rPr>
        <w:t xml:space="preserve"> condition is fulfilled provided that at least six months remain between the </w:t>
      </w:r>
      <w:r w:rsidR="0070363E" w:rsidRPr="00184F2A">
        <w:rPr>
          <w:rFonts w:ascii="Garamond" w:eastAsia="Times New Roman" w:hAnsi="Garamond" w:cs="Tahoma"/>
          <w:sz w:val="24"/>
          <w:szCs w:val="24"/>
          <w:lang w:val="en-US"/>
        </w:rPr>
        <w:t>contracting authority</w:t>
      </w:r>
      <w:r w:rsidR="008F5F11" w:rsidRPr="00184F2A">
        <w:rPr>
          <w:rFonts w:ascii="Garamond" w:eastAsia="Times New Roman" w:hAnsi="Garamond" w:cs="Tahoma"/>
          <w:sz w:val="24"/>
          <w:szCs w:val="24"/>
          <w:lang w:val="en-US"/>
        </w:rPr>
        <w:t xml:space="preserve">'s </w:t>
      </w:r>
      <w:r w:rsidR="0070363E" w:rsidRPr="00184F2A">
        <w:rPr>
          <w:rFonts w:ascii="Garamond" w:eastAsia="Times New Roman" w:hAnsi="Garamond" w:cs="Tahoma"/>
          <w:sz w:val="24"/>
          <w:szCs w:val="24"/>
          <w:lang w:val="en-US"/>
        </w:rPr>
        <w:t xml:space="preserve"> </w:t>
      </w:r>
      <w:r w:rsidRPr="00184F2A">
        <w:rPr>
          <w:rFonts w:ascii="Garamond" w:eastAsia="Times New Roman" w:hAnsi="Garamond" w:cs="Tahoma"/>
          <w:sz w:val="24"/>
          <w:szCs w:val="24"/>
          <w:lang w:val="en-US"/>
        </w:rPr>
        <w:t xml:space="preserve">knowledge of the breach and the expiration of the contract. Irrespective of the previous sentence, the contract for the performance of a public construction contract shall not be terminated if the termination of the contract would cause the </w:t>
      </w:r>
      <w:r w:rsidR="008F5F11" w:rsidRPr="00184F2A">
        <w:rPr>
          <w:rFonts w:ascii="Garamond" w:eastAsia="Times New Roman" w:hAnsi="Garamond" w:cs="Tahoma"/>
          <w:sz w:val="24"/>
          <w:szCs w:val="24"/>
          <w:lang w:val="en-US"/>
        </w:rPr>
        <w:t xml:space="preserve">contracting authority </w:t>
      </w:r>
      <w:r w:rsidRPr="00184F2A">
        <w:rPr>
          <w:rFonts w:ascii="Garamond" w:eastAsia="Times New Roman" w:hAnsi="Garamond" w:cs="Tahoma"/>
          <w:sz w:val="24"/>
          <w:szCs w:val="24"/>
          <w:lang w:val="en-US"/>
        </w:rPr>
        <w:t xml:space="preserve">disproportionate costs or a disproportionate time delay and on the condition that the </w:t>
      </w:r>
      <w:r w:rsidR="008F5F11" w:rsidRPr="00184F2A">
        <w:rPr>
          <w:rFonts w:ascii="Garamond" w:eastAsia="Times New Roman" w:hAnsi="Garamond" w:cs="Tahoma"/>
          <w:sz w:val="24"/>
          <w:szCs w:val="24"/>
          <w:lang w:val="en-US"/>
        </w:rPr>
        <w:t xml:space="preserve">contracting authority </w:t>
      </w:r>
      <w:r w:rsidRPr="00184F2A">
        <w:rPr>
          <w:rFonts w:ascii="Garamond" w:eastAsia="Times New Roman" w:hAnsi="Garamond" w:cs="Tahoma"/>
          <w:sz w:val="24"/>
          <w:szCs w:val="24"/>
          <w:lang w:val="en-US"/>
        </w:rPr>
        <w:t>informs the contractor no later than 20 days after becoming aware of the violation that the</w:t>
      </w:r>
      <w:r w:rsidR="008F5F11" w:rsidRPr="00184F2A">
        <w:rPr>
          <w:rFonts w:ascii="Garamond" w:eastAsia="Times New Roman" w:hAnsi="Garamond" w:cs="Tahoma"/>
          <w:sz w:val="24"/>
          <w:szCs w:val="24"/>
          <w:lang w:val="en-US"/>
        </w:rPr>
        <w:t xml:space="preserve"> </w:t>
      </w:r>
      <w:r w:rsidRPr="00184F2A">
        <w:rPr>
          <w:rFonts w:ascii="Garamond" w:eastAsia="Times New Roman" w:hAnsi="Garamond" w:cs="Tahoma"/>
          <w:sz w:val="24"/>
          <w:szCs w:val="24"/>
          <w:lang w:val="en-US"/>
        </w:rPr>
        <w:t xml:space="preserve">contract is not terminated. If the termination condition is met, the contract is deemed to be terminated on the date of the conclusion of a new public procurement contract, and the </w:t>
      </w:r>
      <w:r w:rsidR="008F5F11" w:rsidRPr="00184F2A">
        <w:rPr>
          <w:rFonts w:ascii="Garamond" w:eastAsia="Times New Roman" w:hAnsi="Garamond" w:cs="Tahoma"/>
          <w:sz w:val="24"/>
          <w:szCs w:val="24"/>
          <w:lang w:val="en-US"/>
        </w:rPr>
        <w:t xml:space="preserve">contracting authority </w:t>
      </w:r>
      <w:r w:rsidRPr="00184F2A">
        <w:rPr>
          <w:rFonts w:ascii="Garamond" w:eastAsia="Times New Roman" w:hAnsi="Garamond" w:cs="Tahoma"/>
          <w:sz w:val="24"/>
          <w:szCs w:val="24"/>
          <w:lang w:val="en-US"/>
        </w:rPr>
        <w:t>must start a new public procurement procedure immediately, but no later than with</w:t>
      </w:r>
      <w:r w:rsidR="008F5F11" w:rsidRPr="00184F2A">
        <w:rPr>
          <w:rFonts w:ascii="Garamond" w:eastAsia="Times New Roman" w:hAnsi="Garamond" w:cs="Tahoma"/>
          <w:sz w:val="24"/>
          <w:szCs w:val="24"/>
          <w:lang w:val="en-US"/>
        </w:rPr>
        <w:t>i</w:t>
      </w:r>
      <w:r w:rsidRPr="00184F2A">
        <w:rPr>
          <w:rFonts w:ascii="Garamond" w:eastAsia="Times New Roman" w:hAnsi="Garamond" w:cs="Tahoma"/>
          <w:sz w:val="24"/>
          <w:szCs w:val="24"/>
          <w:lang w:val="en-US"/>
        </w:rPr>
        <w:t>n 60 days of becoming aware of the violation. If the contracting authority does not start a new public procurement procedure within this period, the contract is deemed to have been terminated on the sixtieth day after becoming aware of the violation</w:t>
      </w:r>
      <w:r w:rsidR="008F5F11" w:rsidRPr="00184F2A">
        <w:rPr>
          <w:rFonts w:ascii="Garamond" w:eastAsia="Times New Roman" w:hAnsi="Garamond" w:cs="Tahoma"/>
          <w:sz w:val="24"/>
          <w:szCs w:val="24"/>
          <w:lang w:val="en-US"/>
        </w:rPr>
        <w:t>.</w:t>
      </w:r>
    </w:p>
    <w:p w14:paraId="7B403A9E" w14:textId="77777777" w:rsidR="007B3A87" w:rsidRPr="00184F2A" w:rsidRDefault="007B3A87" w:rsidP="003C091C">
      <w:pPr>
        <w:spacing w:after="0" w:line="360" w:lineRule="auto"/>
        <w:jc w:val="both"/>
        <w:rPr>
          <w:rFonts w:ascii="Garamond" w:hAnsi="Garamond" w:cstheme="minorHAnsi"/>
          <w:sz w:val="24"/>
          <w:szCs w:val="24"/>
          <w:lang w:val="en-US"/>
        </w:rPr>
      </w:pPr>
    </w:p>
    <w:p w14:paraId="609D9A85" w14:textId="77777777" w:rsidR="007B3A87" w:rsidRPr="00184F2A" w:rsidRDefault="007B3A87" w:rsidP="003C091C">
      <w:pPr>
        <w:spacing w:after="0" w:line="360" w:lineRule="auto"/>
        <w:jc w:val="both"/>
        <w:rPr>
          <w:rFonts w:ascii="Garamond" w:hAnsi="Garamond" w:cstheme="minorHAnsi"/>
          <w:sz w:val="24"/>
          <w:szCs w:val="24"/>
          <w:lang w:val="en-US"/>
        </w:rPr>
      </w:pPr>
    </w:p>
    <w:p w14:paraId="1A755312" w14:textId="77777777" w:rsidR="00BD045A" w:rsidRPr="00184F2A" w:rsidRDefault="00BD045A" w:rsidP="00BD045A">
      <w:pPr>
        <w:spacing w:line="312" w:lineRule="atLeast"/>
        <w:jc w:val="both"/>
        <w:rPr>
          <w:rFonts w:ascii="Times New Roman" w:eastAsia="Times New Roman" w:hAnsi="Times New Roman"/>
          <w:color w:val="000000"/>
          <w:sz w:val="24"/>
          <w:szCs w:val="24"/>
          <w:lang w:val="en-US" w:eastAsia="sl-SI"/>
        </w:rPr>
      </w:pPr>
      <w:r w:rsidRPr="00184F2A">
        <w:rPr>
          <w:rFonts w:ascii="Garamond" w:eastAsia="Times New Roman" w:hAnsi="Garamond"/>
          <w:color w:val="000000"/>
          <w:sz w:val="24"/>
          <w:szCs w:val="24"/>
          <w:lang w:val="en-US" w:eastAsia="sl-SI"/>
        </w:rPr>
        <w:t>REPRESENTATIVES OF THE CONTRACTING PARTIES</w:t>
      </w:r>
    </w:p>
    <w:p w14:paraId="7D4B886B" w14:textId="0CCBEE60" w:rsidR="001039BF" w:rsidRPr="00184F2A" w:rsidRDefault="001039BF" w:rsidP="001039BF">
      <w:pPr>
        <w:spacing w:line="312" w:lineRule="auto"/>
        <w:jc w:val="both"/>
        <w:rPr>
          <w:rFonts w:ascii="Garamond" w:hAnsi="Garamond"/>
          <w:sz w:val="24"/>
          <w:szCs w:val="24"/>
          <w:lang w:val="en-US"/>
        </w:rPr>
      </w:pPr>
    </w:p>
    <w:p w14:paraId="55BD768B" w14:textId="2805062B" w:rsidR="001039BF" w:rsidRPr="00184F2A" w:rsidRDefault="00AB5C1E" w:rsidP="00AB5C1E">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22</w:t>
      </w:r>
    </w:p>
    <w:p w14:paraId="60798E22" w14:textId="77777777" w:rsidR="001039BF" w:rsidRPr="00184F2A" w:rsidRDefault="001039BF" w:rsidP="001039BF">
      <w:pPr>
        <w:pStyle w:val="Odstavekseznama"/>
        <w:spacing w:line="312" w:lineRule="auto"/>
        <w:rPr>
          <w:rFonts w:ascii="Garamond" w:hAnsi="Garamond" w:cs="Arial"/>
          <w:spacing w:val="-2"/>
          <w:sz w:val="24"/>
          <w:szCs w:val="24"/>
          <w:lang w:val="en-US"/>
        </w:rPr>
      </w:pPr>
    </w:p>
    <w:p w14:paraId="0AA327C7" w14:textId="4CF469D7" w:rsidR="001039BF" w:rsidRDefault="00BD045A" w:rsidP="001039BF">
      <w:pPr>
        <w:spacing w:line="312" w:lineRule="auto"/>
        <w:jc w:val="both"/>
        <w:rPr>
          <w:rFonts w:ascii="Garamond" w:eastAsia="Times New Roman" w:hAnsi="Garamond"/>
          <w:color w:val="000000"/>
          <w:sz w:val="24"/>
          <w:szCs w:val="24"/>
          <w:lang w:val="en-US" w:eastAsia="sl-SI"/>
        </w:rPr>
      </w:pPr>
      <w:r w:rsidRPr="00184F2A">
        <w:rPr>
          <w:rFonts w:ascii="Garamond" w:eastAsia="Times New Roman" w:hAnsi="Garamond"/>
          <w:color w:val="000000"/>
          <w:sz w:val="24"/>
          <w:szCs w:val="24"/>
          <w:lang w:val="en-US" w:eastAsia="sl-SI"/>
        </w:rPr>
        <w:t>The arrangement of all mutual issues that will arise in connection with the implementation of this contract will be performed by the authorized representative _______________________________ for the contracting authority and ___________________________________ for the contractor.</w:t>
      </w:r>
    </w:p>
    <w:p w14:paraId="776AB0E9" w14:textId="77777777" w:rsidR="00F80387" w:rsidRDefault="00F80387" w:rsidP="001039BF">
      <w:pPr>
        <w:spacing w:line="312" w:lineRule="auto"/>
        <w:jc w:val="both"/>
        <w:rPr>
          <w:rFonts w:ascii="Garamond" w:eastAsia="Times New Roman" w:hAnsi="Garamond"/>
          <w:color w:val="000000"/>
          <w:sz w:val="24"/>
          <w:szCs w:val="24"/>
          <w:lang w:val="en-US" w:eastAsia="sl-SI"/>
        </w:rPr>
      </w:pPr>
    </w:p>
    <w:p w14:paraId="6B53D333" w14:textId="77777777" w:rsidR="00F80387" w:rsidRPr="00184F2A" w:rsidRDefault="00F80387" w:rsidP="001039BF">
      <w:pPr>
        <w:spacing w:line="312" w:lineRule="auto"/>
        <w:jc w:val="both"/>
        <w:rPr>
          <w:rFonts w:ascii="Garamond" w:eastAsia="Times New Roman" w:hAnsi="Garamond"/>
          <w:color w:val="000000"/>
          <w:sz w:val="24"/>
          <w:szCs w:val="24"/>
          <w:lang w:val="en-US" w:eastAsia="sl-SI"/>
        </w:rPr>
      </w:pPr>
    </w:p>
    <w:p w14:paraId="5DFDA50B" w14:textId="77777777" w:rsidR="00BD045A" w:rsidRPr="00184F2A" w:rsidRDefault="00BD045A" w:rsidP="001039BF">
      <w:pPr>
        <w:spacing w:line="312" w:lineRule="auto"/>
        <w:jc w:val="both"/>
        <w:rPr>
          <w:rFonts w:ascii="Garamond" w:hAnsi="Garamond"/>
          <w:sz w:val="24"/>
          <w:szCs w:val="24"/>
          <w:lang w:val="en-US"/>
        </w:rPr>
      </w:pPr>
    </w:p>
    <w:p w14:paraId="25830188" w14:textId="1FC24ABF" w:rsidR="001039BF" w:rsidRPr="00184F2A" w:rsidRDefault="00BD045A" w:rsidP="001039BF">
      <w:pPr>
        <w:spacing w:line="312" w:lineRule="auto"/>
        <w:jc w:val="both"/>
        <w:rPr>
          <w:rFonts w:ascii="Garamond" w:hAnsi="Garamond"/>
          <w:sz w:val="24"/>
          <w:szCs w:val="24"/>
          <w:lang w:val="en-US"/>
        </w:rPr>
      </w:pPr>
      <w:r w:rsidRPr="00184F2A">
        <w:rPr>
          <w:rFonts w:ascii="Garamond" w:hAnsi="Garamond"/>
          <w:sz w:val="24"/>
          <w:szCs w:val="24"/>
          <w:lang w:val="en-US"/>
        </w:rPr>
        <w:t>CONFLICT SOLVING</w:t>
      </w:r>
    </w:p>
    <w:p w14:paraId="2DDE7FF8" w14:textId="0BE4F3BF" w:rsidR="001039BF" w:rsidRPr="00184F2A" w:rsidRDefault="00AB5C1E" w:rsidP="00AB5C1E">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23</w:t>
      </w:r>
    </w:p>
    <w:p w14:paraId="3F2786CD" w14:textId="77777777" w:rsidR="00AB5C1E" w:rsidRPr="00184F2A" w:rsidRDefault="00AB5C1E" w:rsidP="00AB5C1E">
      <w:pPr>
        <w:pStyle w:val="Odstavekseznama"/>
        <w:spacing w:line="312" w:lineRule="auto"/>
        <w:rPr>
          <w:rFonts w:ascii="Garamond" w:hAnsi="Garamond" w:cs="Arial"/>
          <w:kern w:val="3"/>
          <w:sz w:val="24"/>
          <w:szCs w:val="24"/>
          <w:lang w:val="en-US" w:eastAsia="zh-CN"/>
        </w:rPr>
      </w:pPr>
    </w:p>
    <w:p w14:paraId="4BE02476" w14:textId="2A905A35" w:rsidR="001039BF" w:rsidRPr="00184F2A" w:rsidRDefault="00BD045A" w:rsidP="001039BF">
      <w:pPr>
        <w:spacing w:line="312"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lastRenderedPageBreak/>
        <w:t>Any disputes arising in connection with the implementation of this contract, the parties will try to resolve amicably. If it is not possible to resolve the disputed issue amicably, a court having jurisdiction as to the substance of a dispute at the place of registered office of the contracting authority shall have jurisdiction to resolve disputes</w:t>
      </w:r>
      <w:r w:rsidR="001039BF" w:rsidRPr="00184F2A">
        <w:rPr>
          <w:rFonts w:ascii="Garamond" w:hAnsi="Garamond"/>
          <w:sz w:val="24"/>
          <w:szCs w:val="24"/>
          <w:lang w:val="en-US"/>
        </w:rPr>
        <w:t>.</w:t>
      </w:r>
    </w:p>
    <w:p w14:paraId="70E394C3" w14:textId="0C6E5CBB" w:rsidR="001039BF" w:rsidRPr="00184F2A" w:rsidRDefault="001039BF" w:rsidP="001039BF">
      <w:pPr>
        <w:spacing w:line="312" w:lineRule="auto"/>
        <w:jc w:val="both"/>
        <w:rPr>
          <w:rFonts w:ascii="Garamond" w:hAnsi="Garamond"/>
          <w:sz w:val="24"/>
          <w:szCs w:val="24"/>
          <w:lang w:val="en-US"/>
        </w:rPr>
      </w:pPr>
    </w:p>
    <w:p w14:paraId="65CEEB22" w14:textId="5DEFF9E5" w:rsidR="001039BF" w:rsidRPr="00184F2A" w:rsidRDefault="00BD045A" w:rsidP="001039BF">
      <w:pPr>
        <w:spacing w:line="312" w:lineRule="auto"/>
        <w:jc w:val="both"/>
        <w:rPr>
          <w:rFonts w:ascii="Garamond" w:hAnsi="Garamond"/>
          <w:sz w:val="24"/>
          <w:szCs w:val="24"/>
          <w:lang w:val="en-US"/>
        </w:rPr>
      </w:pPr>
      <w:r w:rsidRPr="00184F2A">
        <w:rPr>
          <w:rFonts w:ascii="Garamond" w:hAnsi="Garamond"/>
          <w:sz w:val="24"/>
          <w:szCs w:val="24"/>
          <w:lang w:val="en-US"/>
        </w:rPr>
        <w:t>FINAL PROVISIONS</w:t>
      </w:r>
    </w:p>
    <w:p w14:paraId="4E1F5F94" w14:textId="120339C6" w:rsidR="001039BF" w:rsidRPr="00184F2A" w:rsidRDefault="00AB5C1E" w:rsidP="00AB5C1E">
      <w:pPr>
        <w:pStyle w:val="Odstavekseznama"/>
        <w:spacing w:line="312" w:lineRule="auto"/>
        <w:rPr>
          <w:rFonts w:ascii="Garamond" w:hAnsi="Garamond" w:cs="Arial"/>
          <w:spacing w:val="-2"/>
          <w:sz w:val="24"/>
          <w:szCs w:val="24"/>
          <w:lang w:val="en-US"/>
        </w:rPr>
      </w:pPr>
      <w:r w:rsidRPr="00184F2A">
        <w:rPr>
          <w:rFonts w:ascii="Garamond" w:hAnsi="Garamond" w:cs="Arial"/>
          <w:kern w:val="3"/>
          <w:sz w:val="24"/>
          <w:szCs w:val="24"/>
          <w:lang w:val="en-US" w:eastAsia="zh-CN"/>
        </w:rPr>
        <w:t xml:space="preserve">                                             Article 24</w:t>
      </w:r>
    </w:p>
    <w:p w14:paraId="24A27DA5" w14:textId="77777777" w:rsidR="001039BF" w:rsidRPr="00184F2A" w:rsidRDefault="001039BF" w:rsidP="001039BF">
      <w:pPr>
        <w:spacing w:line="312" w:lineRule="auto"/>
        <w:ind w:left="360"/>
        <w:rPr>
          <w:rFonts w:ascii="Garamond" w:hAnsi="Garamond" w:cs="Arial"/>
          <w:spacing w:val="-2"/>
          <w:sz w:val="24"/>
          <w:szCs w:val="24"/>
          <w:lang w:val="en-US"/>
        </w:rPr>
      </w:pPr>
    </w:p>
    <w:p w14:paraId="0A6897BB" w14:textId="5FD3094D" w:rsidR="00BD045A" w:rsidRPr="00184F2A" w:rsidRDefault="00BD045A" w:rsidP="001039BF">
      <w:pPr>
        <w:spacing w:line="312"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t xml:space="preserve">The contract is concluded when it is signed by both parties and is valid from Oct 1 2024 until Sept </w:t>
      </w:r>
      <w:r w:rsidRPr="00184F2A">
        <w:rPr>
          <w:rFonts w:ascii="Garamond" w:hAnsi="Garamond"/>
          <w:sz w:val="24"/>
          <w:szCs w:val="24"/>
          <w:lang w:val="en-US"/>
        </w:rPr>
        <w:t>30 2028.</w:t>
      </w:r>
    </w:p>
    <w:p w14:paraId="04D7407E" w14:textId="77777777" w:rsidR="001039BF" w:rsidRPr="00184F2A" w:rsidRDefault="001039BF" w:rsidP="001039BF">
      <w:pPr>
        <w:spacing w:line="312" w:lineRule="auto"/>
        <w:jc w:val="both"/>
        <w:rPr>
          <w:rFonts w:ascii="Garamond" w:hAnsi="Garamond"/>
          <w:sz w:val="24"/>
          <w:szCs w:val="24"/>
          <w:lang w:val="en-US"/>
        </w:rPr>
      </w:pPr>
    </w:p>
    <w:p w14:paraId="50D1D58C" w14:textId="40F1AC98" w:rsidR="001039BF" w:rsidRPr="00184F2A" w:rsidRDefault="00AB5C1E" w:rsidP="00AB5C1E">
      <w:pPr>
        <w:pStyle w:val="Odstavekseznama"/>
        <w:spacing w:line="312" w:lineRule="auto"/>
        <w:rPr>
          <w:rFonts w:ascii="Garamond" w:hAnsi="Garamond" w:cs="Arial"/>
          <w:kern w:val="3"/>
          <w:sz w:val="24"/>
          <w:szCs w:val="24"/>
          <w:lang w:val="en-US" w:eastAsia="zh-CN"/>
        </w:rPr>
      </w:pPr>
      <w:r w:rsidRPr="00184F2A">
        <w:rPr>
          <w:rFonts w:ascii="Garamond" w:hAnsi="Garamond" w:cs="Arial"/>
          <w:kern w:val="3"/>
          <w:sz w:val="24"/>
          <w:szCs w:val="24"/>
          <w:lang w:val="en-US" w:eastAsia="zh-CN"/>
        </w:rPr>
        <w:t xml:space="preserve">                                          Article 25</w:t>
      </w:r>
    </w:p>
    <w:p w14:paraId="1CFA4968" w14:textId="77777777" w:rsidR="001039BF" w:rsidRPr="00184F2A" w:rsidRDefault="001039BF" w:rsidP="001039BF">
      <w:pPr>
        <w:spacing w:line="312" w:lineRule="auto"/>
        <w:jc w:val="both"/>
        <w:rPr>
          <w:rFonts w:ascii="Garamond" w:hAnsi="Garamond"/>
          <w:sz w:val="24"/>
          <w:szCs w:val="24"/>
          <w:lang w:val="en-US"/>
        </w:rPr>
      </w:pPr>
    </w:p>
    <w:p w14:paraId="6AD35A07" w14:textId="77777777" w:rsidR="00BD045A" w:rsidRPr="00184F2A" w:rsidRDefault="00BD045A" w:rsidP="00BD045A">
      <w:pPr>
        <w:spacing w:line="312" w:lineRule="auto"/>
        <w:jc w:val="both"/>
        <w:rPr>
          <w:rFonts w:ascii="Garamond" w:hAnsi="Garamond"/>
          <w:sz w:val="24"/>
          <w:szCs w:val="24"/>
          <w:lang w:val="en-US"/>
        </w:rPr>
      </w:pPr>
    </w:p>
    <w:p w14:paraId="4931BBBF" w14:textId="77777777" w:rsidR="00BD045A" w:rsidRPr="00184F2A" w:rsidRDefault="00BD045A" w:rsidP="00BD045A">
      <w:pPr>
        <w:spacing w:line="312" w:lineRule="auto"/>
        <w:jc w:val="both"/>
        <w:rPr>
          <w:rFonts w:ascii="Garamond" w:hAnsi="Garamond"/>
          <w:sz w:val="24"/>
          <w:szCs w:val="24"/>
          <w:lang w:val="en-US"/>
        </w:rPr>
      </w:pPr>
      <w:r w:rsidRPr="00184F2A">
        <w:rPr>
          <w:rFonts w:ascii="Garamond" w:eastAsia="Times New Roman" w:hAnsi="Garamond"/>
          <w:color w:val="000000"/>
          <w:sz w:val="24"/>
          <w:szCs w:val="24"/>
          <w:lang w:val="en-US" w:eastAsia="sl-SI"/>
        </w:rPr>
        <w:t>This contract is written in 4 (four) identical copies, of which each contracting party receives 2 (two) copies</w:t>
      </w:r>
      <w:r w:rsidRPr="00184F2A">
        <w:rPr>
          <w:rFonts w:ascii="Garamond" w:hAnsi="Garamond"/>
          <w:sz w:val="24"/>
          <w:szCs w:val="24"/>
          <w:lang w:val="en-US"/>
        </w:rPr>
        <w:t>.</w:t>
      </w:r>
    </w:p>
    <w:p w14:paraId="13FC7C4F" w14:textId="77777777" w:rsidR="00BD045A" w:rsidRPr="00184F2A" w:rsidRDefault="00BD045A" w:rsidP="00BD045A">
      <w:pPr>
        <w:spacing w:line="312" w:lineRule="auto"/>
        <w:jc w:val="both"/>
        <w:rPr>
          <w:rFonts w:ascii="Garamond" w:hAnsi="Garamond"/>
          <w:sz w:val="24"/>
          <w:szCs w:val="24"/>
          <w:lang w:val="en-US"/>
        </w:rPr>
      </w:pPr>
    </w:p>
    <w:p w14:paraId="5839A815" w14:textId="77777777" w:rsidR="00BD045A" w:rsidRPr="00184F2A" w:rsidRDefault="00BD045A" w:rsidP="00BD045A">
      <w:pPr>
        <w:spacing w:line="312" w:lineRule="auto"/>
        <w:jc w:val="both"/>
        <w:rPr>
          <w:rFonts w:ascii="Garamond" w:hAnsi="Garamond"/>
          <w:sz w:val="24"/>
          <w:szCs w:val="24"/>
          <w:lang w:val="en-US"/>
        </w:rPr>
      </w:pPr>
    </w:p>
    <w:p w14:paraId="36F20F1D" w14:textId="77777777" w:rsidR="00BD045A" w:rsidRPr="00184F2A" w:rsidRDefault="00BD045A" w:rsidP="00BD045A">
      <w:pPr>
        <w:spacing w:line="312" w:lineRule="auto"/>
        <w:jc w:val="both"/>
        <w:rPr>
          <w:rFonts w:ascii="Garamond" w:hAnsi="Garamond"/>
          <w:sz w:val="24"/>
          <w:szCs w:val="24"/>
          <w:lang w:val="en-US"/>
        </w:rPr>
      </w:pPr>
      <w:r w:rsidRPr="00184F2A">
        <w:rPr>
          <w:rFonts w:ascii="Garamond" w:hAnsi="Garamond"/>
          <w:sz w:val="24"/>
          <w:szCs w:val="24"/>
          <w:lang w:val="en-US"/>
        </w:rPr>
        <w:t>In________________ on:</w:t>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t xml:space="preserve">In________________ on </w:t>
      </w:r>
    </w:p>
    <w:p w14:paraId="7F3A8B12" w14:textId="77777777" w:rsidR="00BD045A" w:rsidRPr="00184F2A" w:rsidRDefault="00BD045A" w:rsidP="00BD045A">
      <w:pPr>
        <w:spacing w:line="312" w:lineRule="auto"/>
        <w:jc w:val="both"/>
        <w:rPr>
          <w:rFonts w:ascii="Garamond" w:hAnsi="Garamond"/>
          <w:sz w:val="24"/>
          <w:szCs w:val="24"/>
          <w:lang w:val="en-US"/>
        </w:rPr>
      </w:pPr>
    </w:p>
    <w:p w14:paraId="03F632F2" w14:textId="77777777" w:rsidR="00BD045A" w:rsidRPr="00184F2A" w:rsidRDefault="00BD045A" w:rsidP="00BD045A">
      <w:pPr>
        <w:spacing w:line="312" w:lineRule="auto"/>
        <w:jc w:val="both"/>
        <w:rPr>
          <w:rFonts w:ascii="Garamond" w:hAnsi="Garamond"/>
          <w:sz w:val="24"/>
          <w:szCs w:val="24"/>
          <w:lang w:val="en-US"/>
        </w:rPr>
      </w:pPr>
      <w:r w:rsidRPr="00184F2A">
        <w:rPr>
          <w:rFonts w:ascii="Garamond" w:hAnsi="Garamond"/>
          <w:sz w:val="24"/>
          <w:szCs w:val="24"/>
          <w:lang w:val="en-US"/>
        </w:rPr>
        <w:t>Number:</w:t>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t xml:space="preserve">Number: </w:t>
      </w:r>
    </w:p>
    <w:p w14:paraId="170D15B4" w14:textId="77777777" w:rsidR="00BD045A" w:rsidRPr="00184F2A" w:rsidRDefault="00BD045A" w:rsidP="00BD045A">
      <w:pPr>
        <w:spacing w:line="312" w:lineRule="auto"/>
        <w:jc w:val="both"/>
        <w:rPr>
          <w:rFonts w:ascii="Garamond" w:hAnsi="Garamond"/>
          <w:sz w:val="24"/>
          <w:szCs w:val="24"/>
          <w:lang w:val="en-US"/>
        </w:rPr>
      </w:pPr>
    </w:p>
    <w:p w14:paraId="6C065F2C" w14:textId="77777777" w:rsidR="00BD045A" w:rsidRPr="00184F2A" w:rsidRDefault="00BD045A" w:rsidP="00BD045A">
      <w:pPr>
        <w:spacing w:line="312" w:lineRule="auto"/>
        <w:jc w:val="both"/>
        <w:rPr>
          <w:rFonts w:ascii="Garamond" w:hAnsi="Garamond"/>
          <w:sz w:val="24"/>
          <w:szCs w:val="24"/>
          <w:lang w:val="en-US"/>
        </w:rPr>
      </w:pPr>
      <w:r w:rsidRPr="00184F2A">
        <w:rPr>
          <w:rFonts w:ascii="Garamond" w:hAnsi="Garamond"/>
          <w:sz w:val="24"/>
          <w:szCs w:val="24"/>
          <w:lang w:val="en-US"/>
        </w:rPr>
        <w:t>CONTRACTOR:</w:t>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r>
      <w:r w:rsidRPr="00184F2A">
        <w:rPr>
          <w:rFonts w:ascii="Garamond" w:hAnsi="Garamond"/>
          <w:sz w:val="24"/>
          <w:szCs w:val="24"/>
          <w:lang w:val="en-US"/>
        </w:rPr>
        <w:tab/>
        <w:t>CONTRACTING AUTHORITY:</w:t>
      </w:r>
    </w:p>
    <w:p w14:paraId="2AF9473C" w14:textId="46C3BFCF" w:rsidR="001039BF" w:rsidRDefault="001039BF" w:rsidP="001039BF">
      <w:pPr>
        <w:spacing w:line="312" w:lineRule="auto"/>
        <w:jc w:val="both"/>
        <w:rPr>
          <w:rFonts w:ascii="Garamond" w:hAnsi="Garamond"/>
          <w:sz w:val="24"/>
          <w:szCs w:val="24"/>
          <w:lang w:val="en-US"/>
        </w:rPr>
      </w:pPr>
    </w:p>
    <w:p w14:paraId="1E4CB246" w14:textId="77777777" w:rsidR="00960BF3" w:rsidRDefault="00960BF3" w:rsidP="001039BF">
      <w:pPr>
        <w:spacing w:line="312" w:lineRule="auto"/>
        <w:jc w:val="both"/>
        <w:rPr>
          <w:rFonts w:ascii="Garamond" w:hAnsi="Garamond"/>
          <w:sz w:val="24"/>
          <w:szCs w:val="24"/>
          <w:lang w:val="en-US"/>
        </w:rPr>
      </w:pPr>
    </w:p>
    <w:p w14:paraId="1D23F386" w14:textId="77777777" w:rsidR="00960BF3" w:rsidRDefault="00960BF3" w:rsidP="001039BF">
      <w:pPr>
        <w:spacing w:line="312" w:lineRule="auto"/>
        <w:jc w:val="both"/>
        <w:rPr>
          <w:rFonts w:ascii="Garamond" w:hAnsi="Garamond"/>
          <w:sz w:val="24"/>
          <w:szCs w:val="24"/>
          <w:lang w:val="en-US"/>
        </w:rPr>
      </w:pPr>
    </w:p>
    <w:p w14:paraId="0C63422C" w14:textId="77777777" w:rsidR="00960BF3" w:rsidRDefault="00960BF3" w:rsidP="001039BF">
      <w:pPr>
        <w:spacing w:line="312" w:lineRule="auto"/>
        <w:jc w:val="both"/>
        <w:rPr>
          <w:rFonts w:ascii="Garamond" w:hAnsi="Garamond"/>
          <w:sz w:val="24"/>
          <w:szCs w:val="24"/>
          <w:lang w:val="en-US"/>
        </w:rPr>
      </w:pPr>
    </w:p>
    <w:p w14:paraId="0EA94902" w14:textId="77777777" w:rsidR="00960BF3" w:rsidRDefault="00960BF3" w:rsidP="001039BF">
      <w:pPr>
        <w:spacing w:line="312" w:lineRule="auto"/>
        <w:jc w:val="both"/>
        <w:rPr>
          <w:rFonts w:ascii="Garamond" w:hAnsi="Garamond"/>
          <w:sz w:val="24"/>
          <w:szCs w:val="24"/>
          <w:lang w:val="en-US"/>
        </w:rPr>
      </w:pPr>
    </w:p>
    <w:p w14:paraId="14DA8153" w14:textId="3FB0C4F4" w:rsidR="00E96C43" w:rsidRPr="00184F2A" w:rsidRDefault="0082534B" w:rsidP="00B03161">
      <w:pPr>
        <w:keepNext/>
        <w:spacing w:line="324" w:lineRule="auto"/>
        <w:jc w:val="both"/>
        <w:outlineLvl w:val="0"/>
        <w:rPr>
          <w:rFonts w:ascii="Garamond" w:eastAsia="Times" w:hAnsi="Garamond" w:cstheme="minorHAnsi"/>
          <w:bCs/>
          <w:i/>
          <w:iCs/>
          <w:spacing w:val="-1"/>
          <w:sz w:val="24"/>
          <w:szCs w:val="24"/>
          <w:lang w:val="en-US" w:eastAsia="pl-PL"/>
        </w:rPr>
      </w:pPr>
      <w:bookmarkStart w:id="85" w:name="_Toc166065753"/>
      <w:bookmarkStart w:id="86" w:name="_Toc171929470"/>
      <w:bookmarkStart w:id="87" w:name="_Toc67649571"/>
      <w:r w:rsidRPr="00184F2A">
        <w:rPr>
          <w:rFonts w:ascii="Garamond" w:eastAsia="Times" w:hAnsi="Garamond" w:cstheme="minorHAnsi"/>
          <w:b/>
          <w:spacing w:val="-1"/>
          <w:sz w:val="24"/>
          <w:szCs w:val="24"/>
          <w:lang w:val="en-US" w:eastAsia="pl-PL"/>
        </w:rPr>
        <w:lastRenderedPageBreak/>
        <w:t>Declaration on the participation of natural and legal persons</w:t>
      </w:r>
      <w:bookmarkEnd w:id="85"/>
      <w:bookmarkEnd w:id="86"/>
      <w:r w:rsidR="009F473A" w:rsidRPr="00184F2A">
        <w:rPr>
          <w:rFonts w:ascii="Garamond" w:eastAsia="Times" w:hAnsi="Garamond" w:cstheme="minorHAnsi"/>
          <w:b/>
          <w:spacing w:val="-1"/>
          <w:sz w:val="24"/>
          <w:szCs w:val="24"/>
          <w:lang w:val="en-US" w:eastAsia="pl-PL"/>
        </w:rPr>
        <w:t xml:space="preserve"> </w:t>
      </w:r>
    </w:p>
    <w:p w14:paraId="2FC826ED" w14:textId="1B378DA5" w:rsidR="009F473A" w:rsidRPr="00184F2A" w:rsidRDefault="00E96C43" w:rsidP="00E96C43">
      <w:pPr>
        <w:spacing w:line="324" w:lineRule="auto"/>
        <w:jc w:val="both"/>
        <w:rPr>
          <w:rFonts w:ascii="Garamond" w:hAnsi="Garamond"/>
          <w:sz w:val="24"/>
          <w:szCs w:val="24"/>
          <w:lang w:val="en-US"/>
        </w:rPr>
      </w:pPr>
      <w:r w:rsidRPr="00184F2A">
        <w:rPr>
          <w:rFonts w:ascii="Garamond" w:hAnsi="Garamond"/>
          <w:sz w:val="24"/>
          <w:szCs w:val="24"/>
          <w:lang w:val="en-US"/>
        </w:rPr>
        <w:t>in the ownership of the tenderer and about economic entities which, according to the provisions of the Act governing commercial companies, are considered to be related companies to the tenderer (sixth paragraph of Article 14 of the Act on Integrity and Prevention of Corruption, Official Gazette of the Republic of Slovenia, No. 69/ 2011, as amended</w:t>
      </w:r>
      <w:r w:rsidR="009F473A" w:rsidRPr="00184F2A">
        <w:rPr>
          <w:rFonts w:ascii="Garamond" w:hAnsi="Garamond"/>
          <w:sz w:val="24"/>
          <w:szCs w:val="24"/>
          <w:lang w:val="en-US"/>
        </w:rPr>
        <w:t>)</w:t>
      </w:r>
      <w:bookmarkEnd w:id="87"/>
    </w:p>
    <w:p w14:paraId="2C8A2B90" w14:textId="07EAD4A8" w:rsidR="009F473A" w:rsidRPr="00184F2A" w:rsidRDefault="00E96C43" w:rsidP="009F473A">
      <w:pPr>
        <w:spacing w:line="324" w:lineRule="auto"/>
        <w:ind w:left="425" w:hanging="425"/>
        <w:jc w:val="both"/>
        <w:rPr>
          <w:rFonts w:ascii="Garamond" w:hAnsi="Garamond" w:cstheme="minorHAnsi"/>
          <w:b/>
          <w:bCs/>
          <w:color w:val="FF0000"/>
          <w:sz w:val="24"/>
          <w:szCs w:val="24"/>
          <w:lang w:val="en-US"/>
        </w:rPr>
      </w:pPr>
      <w:r w:rsidRPr="00184F2A">
        <w:rPr>
          <w:rFonts w:ascii="Garamond" w:hAnsi="Garamond" w:cstheme="minorHAnsi"/>
          <w:sz w:val="24"/>
          <w:szCs w:val="24"/>
          <w:lang w:val="en-US"/>
        </w:rPr>
        <w:t xml:space="preserve">Tenderer's name and </w:t>
      </w:r>
      <w:r w:rsidRPr="00960BF3">
        <w:rPr>
          <w:rFonts w:ascii="Garamond" w:hAnsi="Garamond" w:cstheme="minorHAnsi"/>
          <w:sz w:val="24"/>
          <w:szCs w:val="24"/>
          <w:lang w:val="en-US"/>
        </w:rPr>
        <w:t>headquarters</w:t>
      </w:r>
      <w:r w:rsidR="009F473A" w:rsidRPr="00184F2A">
        <w:rPr>
          <w:rFonts w:ascii="Garamond" w:hAnsi="Garamond" w:cstheme="minorHAnsi"/>
          <w:b/>
          <w:bCs/>
          <w:color w:val="FF0000"/>
          <w:sz w:val="24"/>
          <w:szCs w:val="24"/>
          <w:lang w:val="en-US"/>
        </w:rPr>
        <w:t xml:space="preserve">: </w:t>
      </w:r>
    </w:p>
    <w:p w14:paraId="21712ADC" w14:textId="26050464" w:rsidR="009F473A" w:rsidRPr="00184F2A" w:rsidRDefault="00E96C43" w:rsidP="009F473A">
      <w:pPr>
        <w:spacing w:line="324" w:lineRule="auto"/>
        <w:ind w:left="425" w:hanging="425"/>
        <w:jc w:val="both"/>
        <w:rPr>
          <w:rFonts w:ascii="Garamond" w:hAnsi="Garamond" w:cstheme="minorHAnsi"/>
          <w:sz w:val="24"/>
          <w:szCs w:val="24"/>
          <w:lang w:val="en-US"/>
        </w:rPr>
      </w:pPr>
      <w:r w:rsidRPr="00184F2A">
        <w:rPr>
          <w:rFonts w:ascii="Garamond" w:hAnsi="Garamond" w:cstheme="minorHAnsi"/>
          <w:sz w:val="24"/>
          <w:szCs w:val="24"/>
          <w:lang w:val="en-US"/>
        </w:rPr>
        <w:t>Legal representative</w:t>
      </w:r>
      <w:r w:rsidR="009F473A" w:rsidRPr="00184F2A">
        <w:rPr>
          <w:rFonts w:ascii="Garamond" w:hAnsi="Garamond" w:cstheme="minorHAnsi"/>
          <w:sz w:val="24"/>
          <w:szCs w:val="24"/>
          <w:lang w:val="en-US"/>
        </w:rPr>
        <w:t xml:space="preserve">: </w:t>
      </w:r>
    </w:p>
    <w:p w14:paraId="0D860647" w14:textId="38F121D4" w:rsidR="009F473A" w:rsidRPr="00184F2A" w:rsidRDefault="00E96C43" w:rsidP="009F473A">
      <w:pPr>
        <w:spacing w:line="324" w:lineRule="auto"/>
        <w:ind w:right="275"/>
        <w:jc w:val="both"/>
        <w:rPr>
          <w:rFonts w:ascii="Garamond" w:hAnsi="Garamond" w:cstheme="minorHAnsi"/>
          <w:b/>
          <w:sz w:val="24"/>
          <w:szCs w:val="24"/>
          <w:lang w:val="en-US" w:eastAsia="pl-PL"/>
        </w:rPr>
      </w:pPr>
      <w:r w:rsidRPr="00184F2A">
        <w:rPr>
          <w:rFonts w:ascii="Garamond" w:hAnsi="Garamond" w:cstheme="minorHAnsi"/>
          <w:b/>
          <w:sz w:val="24"/>
          <w:szCs w:val="24"/>
          <w:lang w:val="en-US" w:eastAsia="pl-PL"/>
        </w:rPr>
        <w:t>We, the legal representatives of the tenderer, declare that the following natural and legal persons participate in the ownership of the tenderer</w:t>
      </w:r>
      <w:r w:rsidR="009F473A" w:rsidRPr="00184F2A">
        <w:rPr>
          <w:rFonts w:ascii="Garamond" w:hAnsi="Garamond" w:cstheme="minorHAnsi"/>
          <w:b/>
          <w:sz w:val="24"/>
          <w:szCs w:val="24"/>
          <w:lang w:val="en-US" w:eastAsia="pl-PL"/>
        </w:rPr>
        <w:t>:</w:t>
      </w:r>
    </w:p>
    <w:p w14:paraId="69AB88CA" w14:textId="77777777" w:rsidR="009F473A" w:rsidRPr="00184F2A" w:rsidRDefault="009F473A" w:rsidP="009F473A">
      <w:pPr>
        <w:spacing w:line="324" w:lineRule="auto"/>
        <w:ind w:right="275"/>
        <w:jc w:val="both"/>
        <w:rPr>
          <w:rFonts w:ascii="Garamond" w:hAnsi="Garamond" w:cstheme="minorHAnsi"/>
          <w:b/>
          <w:sz w:val="24"/>
          <w:szCs w:val="24"/>
          <w:lang w:val="en-US"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4262"/>
        <w:gridCol w:w="1829"/>
      </w:tblGrid>
      <w:tr w:rsidR="00AB1904" w:rsidRPr="00184F2A" w14:paraId="62A26972" w14:textId="77777777" w:rsidTr="005B7525">
        <w:trPr>
          <w:cantSplit/>
          <w:trHeight w:val="439"/>
        </w:trPr>
        <w:tc>
          <w:tcPr>
            <w:tcW w:w="0" w:type="auto"/>
            <w:shd w:val="clear" w:color="auto" w:fill="auto"/>
            <w:noWrap/>
            <w:vAlign w:val="center"/>
          </w:tcPr>
          <w:p w14:paraId="74AB93A8" w14:textId="4C303F44" w:rsidR="009F473A" w:rsidRPr="00184F2A" w:rsidRDefault="00AB1904" w:rsidP="005B7525">
            <w:pPr>
              <w:spacing w:line="324" w:lineRule="auto"/>
              <w:ind w:left="425" w:hanging="425"/>
              <w:jc w:val="both"/>
              <w:rPr>
                <w:rFonts w:ascii="Garamond" w:hAnsi="Garamond" w:cstheme="minorHAnsi"/>
                <w:b/>
                <w:sz w:val="24"/>
                <w:szCs w:val="24"/>
                <w:lang w:val="en-US" w:eastAsia="hr-HR"/>
              </w:rPr>
            </w:pPr>
            <w:bookmarkStart w:id="88" w:name="_Hlk3536030"/>
            <w:r w:rsidRPr="00184F2A">
              <w:rPr>
                <w:rFonts w:ascii="Garamond" w:hAnsi="Garamond" w:cstheme="minorHAnsi"/>
                <w:b/>
                <w:sz w:val="24"/>
                <w:szCs w:val="24"/>
                <w:lang w:val="en-US" w:eastAsia="hr-HR"/>
              </w:rPr>
              <w:t>Name and surname</w:t>
            </w:r>
            <w:r w:rsidR="009F473A" w:rsidRPr="00184F2A">
              <w:rPr>
                <w:rFonts w:ascii="Garamond" w:hAnsi="Garamond" w:cstheme="minorHAnsi"/>
                <w:b/>
                <w:sz w:val="24"/>
                <w:szCs w:val="24"/>
                <w:lang w:val="en-US" w:eastAsia="hr-HR"/>
              </w:rPr>
              <w:t xml:space="preserve"> / </w:t>
            </w:r>
            <w:r w:rsidRPr="00184F2A">
              <w:rPr>
                <w:rFonts w:ascii="Garamond" w:hAnsi="Garamond" w:cstheme="minorHAnsi"/>
                <w:b/>
                <w:sz w:val="24"/>
                <w:szCs w:val="24"/>
                <w:lang w:val="en-US" w:eastAsia="hr-HR"/>
              </w:rPr>
              <w:t>Company name</w:t>
            </w:r>
          </w:p>
        </w:tc>
        <w:tc>
          <w:tcPr>
            <w:tcW w:w="0" w:type="auto"/>
            <w:shd w:val="clear" w:color="auto" w:fill="auto"/>
            <w:noWrap/>
            <w:vAlign w:val="center"/>
          </w:tcPr>
          <w:p w14:paraId="754C91E8" w14:textId="2EFED6B6" w:rsidR="009F473A" w:rsidRPr="00184F2A" w:rsidRDefault="00AB1904" w:rsidP="005B7525">
            <w:pPr>
              <w:spacing w:line="324" w:lineRule="auto"/>
              <w:ind w:left="425" w:hanging="425"/>
              <w:jc w:val="both"/>
              <w:rPr>
                <w:rFonts w:ascii="Garamond" w:hAnsi="Garamond" w:cstheme="minorHAnsi"/>
                <w:b/>
                <w:sz w:val="24"/>
                <w:szCs w:val="24"/>
                <w:lang w:val="en-US" w:eastAsia="hr-HR"/>
              </w:rPr>
            </w:pPr>
            <w:r w:rsidRPr="00184F2A">
              <w:rPr>
                <w:rFonts w:ascii="Garamond" w:hAnsi="Garamond" w:cstheme="minorHAnsi"/>
                <w:b/>
                <w:sz w:val="24"/>
                <w:szCs w:val="24"/>
                <w:lang w:val="en-US" w:eastAsia="hr-HR"/>
              </w:rPr>
              <w:t>Address of permanent residence / Company headquarters</w:t>
            </w:r>
          </w:p>
        </w:tc>
        <w:tc>
          <w:tcPr>
            <w:tcW w:w="0" w:type="auto"/>
            <w:shd w:val="clear" w:color="auto" w:fill="auto"/>
            <w:noWrap/>
            <w:vAlign w:val="center"/>
          </w:tcPr>
          <w:p w14:paraId="1586777B" w14:textId="187B7234" w:rsidR="009F473A" w:rsidRPr="00184F2A" w:rsidRDefault="00AB1904" w:rsidP="005B7525">
            <w:pPr>
              <w:spacing w:line="324" w:lineRule="auto"/>
              <w:ind w:left="425" w:hanging="425"/>
              <w:jc w:val="both"/>
              <w:rPr>
                <w:rFonts w:ascii="Garamond" w:hAnsi="Garamond" w:cstheme="minorHAnsi"/>
                <w:b/>
                <w:sz w:val="24"/>
                <w:szCs w:val="24"/>
                <w:lang w:val="en-US" w:eastAsia="hr-HR"/>
              </w:rPr>
            </w:pPr>
            <w:r w:rsidRPr="00184F2A">
              <w:rPr>
                <w:rFonts w:ascii="Garamond" w:hAnsi="Garamond" w:cstheme="minorHAnsi"/>
                <w:b/>
                <w:sz w:val="24"/>
                <w:szCs w:val="24"/>
                <w:lang w:val="en-US" w:eastAsia="hr-HR"/>
              </w:rPr>
              <w:t xml:space="preserve">Ownership </w:t>
            </w:r>
            <w:r w:rsidR="00F80387" w:rsidRPr="00184F2A">
              <w:rPr>
                <w:rFonts w:ascii="Garamond" w:hAnsi="Garamond" w:cstheme="minorHAnsi"/>
                <w:b/>
                <w:sz w:val="24"/>
                <w:szCs w:val="24"/>
                <w:lang w:val="en-US" w:eastAsia="hr-HR"/>
              </w:rPr>
              <w:t>shares</w:t>
            </w:r>
            <w:r w:rsidRPr="00184F2A">
              <w:rPr>
                <w:rFonts w:ascii="Garamond" w:hAnsi="Garamond" w:cstheme="minorHAnsi"/>
                <w:b/>
                <w:sz w:val="24"/>
                <w:szCs w:val="24"/>
                <w:lang w:val="en-US" w:eastAsia="hr-HR"/>
              </w:rPr>
              <w:t xml:space="preserve"> in</w:t>
            </w:r>
            <w:r w:rsidR="009F473A" w:rsidRPr="00184F2A">
              <w:rPr>
                <w:rFonts w:ascii="Garamond" w:hAnsi="Garamond" w:cstheme="minorHAnsi"/>
                <w:b/>
                <w:sz w:val="24"/>
                <w:szCs w:val="24"/>
                <w:lang w:val="en-US" w:eastAsia="hr-HR"/>
              </w:rPr>
              <w:t xml:space="preserve"> %</w:t>
            </w:r>
          </w:p>
        </w:tc>
      </w:tr>
      <w:tr w:rsidR="00AB1904" w:rsidRPr="00184F2A" w14:paraId="4B07D4AF" w14:textId="77777777" w:rsidTr="005B7525">
        <w:trPr>
          <w:cantSplit/>
          <w:trHeight w:val="439"/>
        </w:trPr>
        <w:tc>
          <w:tcPr>
            <w:tcW w:w="0" w:type="auto"/>
            <w:shd w:val="clear" w:color="auto" w:fill="auto"/>
            <w:noWrap/>
            <w:vAlign w:val="center"/>
          </w:tcPr>
          <w:p w14:paraId="0BB42A5C" w14:textId="77777777" w:rsidR="009F473A" w:rsidRPr="00184F2A" w:rsidRDefault="009F473A" w:rsidP="005B7525">
            <w:pPr>
              <w:spacing w:line="324" w:lineRule="auto"/>
              <w:ind w:left="425" w:hanging="425"/>
              <w:jc w:val="both"/>
              <w:rPr>
                <w:rFonts w:ascii="Garamond" w:hAnsi="Garamond" w:cstheme="minorHAnsi"/>
                <w:b/>
                <w:sz w:val="24"/>
                <w:szCs w:val="24"/>
                <w:lang w:val="en-US" w:eastAsia="hr-HR"/>
              </w:rPr>
            </w:pPr>
          </w:p>
        </w:tc>
        <w:tc>
          <w:tcPr>
            <w:tcW w:w="0" w:type="auto"/>
            <w:shd w:val="clear" w:color="auto" w:fill="auto"/>
            <w:noWrap/>
            <w:vAlign w:val="center"/>
          </w:tcPr>
          <w:p w14:paraId="19C9CD23" w14:textId="77777777" w:rsidR="009F473A" w:rsidRPr="00184F2A" w:rsidRDefault="009F473A" w:rsidP="005B7525">
            <w:pPr>
              <w:spacing w:line="324" w:lineRule="auto"/>
              <w:ind w:left="425" w:hanging="425"/>
              <w:jc w:val="both"/>
              <w:rPr>
                <w:rFonts w:ascii="Garamond" w:hAnsi="Garamond" w:cstheme="minorHAnsi"/>
                <w:b/>
                <w:sz w:val="24"/>
                <w:szCs w:val="24"/>
                <w:lang w:val="en-US" w:eastAsia="hr-HR"/>
              </w:rPr>
            </w:pPr>
          </w:p>
        </w:tc>
        <w:tc>
          <w:tcPr>
            <w:tcW w:w="0" w:type="auto"/>
            <w:shd w:val="clear" w:color="auto" w:fill="auto"/>
            <w:noWrap/>
            <w:vAlign w:val="center"/>
          </w:tcPr>
          <w:p w14:paraId="6DCF76A7" w14:textId="77777777" w:rsidR="009F473A" w:rsidRPr="00184F2A" w:rsidRDefault="009F473A" w:rsidP="005B7525">
            <w:pPr>
              <w:spacing w:line="324" w:lineRule="auto"/>
              <w:ind w:left="425" w:hanging="425"/>
              <w:jc w:val="both"/>
              <w:rPr>
                <w:rFonts w:ascii="Garamond" w:hAnsi="Garamond" w:cstheme="minorHAnsi"/>
                <w:b/>
                <w:sz w:val="24"/>
                <w:szCs w:val="24"/>
                <w:lang w:val="en-US" w:eastAsia="hr-HR"/>
              </w:rPr>
            </w:pPr>
          </w:p>
        </w:tc>
      </w:tr>
      <w:bookmarkEnd w:id="88"/>
    </w:tbl>
    <w:p w14:paraId="06772CB2" w14:textId="77777777" w:rsidR="009F473A" w:rsidRPr="00184F2A" w:rsidRDefault="009F473A" w:rsidP="009F473A">
      <w:pPr>
        <w:spacing w:line="324" w:lineRule="auto"/>
        <w:ind w:right="275"/>
        <w:jc w:val="both"/>
        <w:rPr>
          <w:rFonts w:ascii="Garamond" w:hAnsi="Garamond" w:cstheme="minorHAnsi"/>
          <w:b/>
          <w:sz w:val="24"/>
          <w:szCs w:val="24"/>
          <w:lang w:val="en-US"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4262"/>
        <w:gridCol w:w="1829"/>
      </w:tblGrid>
      <w:tr w:rsidR="00AB1904" w:rsidRPr="00184F2A" w14:paraId="3EA8FF08" w14:textId="77777777" w:rsidTr="005B7525">
        <w:trPr>
          <w:cantSplit/>
          <w:trHeight w:val="439"/>
        </w:trPr>
        <w:tc>
          <w:tcPr>
            <w:tcW w:w="0" w:type="auto"/>
            <w:shd w:val="clear" w:color="auto" w:fill="auto"/>
            <w:noWrap/>
            <w:vAlign w:val="center"/>
          </w:tcPr>
          <w:p w14:paraId="24FA6A74" w14:textId="2362855E" w:rsidR="00AB1904" w:rsidRPr="00184F2A" w:rsidRDefault="00AB1904" w:rsidP="00AB1904">
            <w:pPr>
              <w:spacing w:line="324" w:lineRule="auto"/>
              <w:ind w:left="425" w:hanging="425"/>
              <w:jc w:val="both"/>
              <w:rPr>
                <w:rFonts w:ascii="Garamond" w:hAnsi="Garamond" w:cstheme="minorHAnsi"/>
                <w:b/>
                <w:sz w:val="24"/>
                <w:szCs w:val="24"/>
                <w:lang w:val="en-US" w:eastAsia="hr-HR"/>
              </w:rPr>
            </w:pPr>
            <w:r w:rsidRPr="00184F2A">
              <w:rPr>
                <w:rFonts w:ascii="Garamond" w:hAnsi="Garamond" w:cstheme="minorHAnsi"/>
                <w:b/>
                <w:sz w:val="24"/>
                <w:szCs w:val="24"/>
                <w:lang w:val="en-US" w:eastAsia="hr-HR"/>
              </w:rPr>
              <w:t>Name and surname / Company name</w:t>
            </w:r>
          </w:p>
        </w:tc>
        <w:tc>
          <w:tcPr>
            <w:tcW w:w="0" w:type="auto"/>
            <w:shd w:val="clear" w:color="auto" w:fill="auto"/>
            <w:noWrap/>
            <w:vAlign w:val="center"/>
          </w:tcPr>
          <w:p w14:paraId="35D2AA0D" w14:textId="31D60908" w:rsidR="00AB1904" w:rsidRPr="00184F2A" w:rsidRDefault="00AB1904" w:rsidP="00AB1904">
            <w:pPr>
              <w:spacing w:line="324" w:lineRule="auto"/>
              <w:ind w:left="425" w:hanging="425"/>
              <w:jc w:val="both"/>
              <w:rPr>
                <w:rFonts w:ascii="Garamond" w:hAnsi="Garamond" w:cstheme="minorHAnsi"/>
                <w:b/>
                <w:sz w:val="24"/>
                <w:szCs w:val="24"/>
                <w:lang w:val="en-US" w:eastAsia="hr-HR"/>
              </w:rPr>
            </w:pPr>
            <w:r w:rsidRPr="00184F2A">
              <w:rPr>
                <w:rFonts w:ascii="Garamond" w:hAnsi="Garamond" w:cstheme="minorHAnsi"/>
                <w:b/>
                <w:sz w:val="24"/>
                <w:szCs w:val="24"/>
                <w:lang w:val="en-US" w:eastAsia="hr-HR"/>
              </w:rPr>
              <w:t>Address of permanent residence / Company headquarters</w:t>
            </w:r>
          </w:p>
        </w:tc>
        <w:tc>
          <w:tcPr>
            <w:tcW w:w="0" w:type="auto"/>
            <w:shd w:val="clear" w:color="auto" w:fill="auto"/>
            <w:noWrap/>
            <w:vAlign w:val="center"/>
          </w:tcPr>
          <w:p w14:paraId="6DD27A41" w14:textId="7DE59BCF" w:rsidR="00AB1904" w:rsidRPr="00184F2A" w:rsidRDefault="00AB1904" w:rsidP="00AB1904">
            <w:pPr>
              <w:spacing w:line="324" w:lineRule="auto"/>
              <w:ind w:left="425" w:hanging="425"/>
              <w:jc w:val="both"/>
              <w:rPr>
                <w:rFonts w:ascii="Garamond" w:hAnsi="Garamond" w:cstheme="minorHAnsi"/>
                <w:b/>
                <w:sz w:val="24"/>
                <w:szCs w:val="24"/>
                <w:lang w:val="en-US" w:eastAsia="hr-HR"/>
              </w:rPr>
            </w:pPr>
            <w:r w:rsidRPr="00184F2A">
              <w:rPr>
                <w:rFonts w:ascii="Garamond" w:hAnsi="Garamond" w:cstheme="minorHAnsi"/>
                <w:b/>
                <w:sz w:val="24"/>
                <w:szCs w:val="24"/>
                <w:lang w:val="en-US" w:eastAsia="hr-HR"/>
              </w:rPr>
              <w:t xml:space="preserve">Ownership </w:t>
            </w:r>
            <w:r w:rsidR="00F80387" w:rsidRPr="00184F2A">
              <w:rPr>
                <w:rFonts w:ascii="Garamond" w:hAnsi="Garamond" w:cstheme="minorHAnsi"/>
                <w:b/>
                <w:sz w:val="24"/>
                <w:szCs w:val="24"/>
                <w:lang w:val="en-US" w:eastAsia="hr-HR"/>
              </w:rPr>
              <w:t>shares</w:t>
            </w:r>
            <w:r w:rsidRPr="00184F2A">
              <w:rPr>
                <w:rFonts w:ascii="Garamond" w:hAnsi="Garamond" w:cstheme="minorHAnsi"/>
                <w:b/>
                <w:sz w:val="24"/>
                <w:szCs w:val="24"/>
                <w:lang w:val="en-US" w:eastAsia="hr-HR"/>
              </w:rPr>
              <w:t xml:space="preserve"> in %</w:t>
            </w:r>
          </w:p>
        </w:tc>
      </w:tr>
      <w:tr w:rsidR="009F473A" w:rsidRPr="00184F2A" w14:paraId="7EECEC9D" w14:textId="77777777" w:rsidTr="005B7525">
        <w:trPr>
          <w:cantSplit/>
          <w:trHeight w:val="439"/>
        </w:trPr>
        <w:tc>
          <w:tcPr>
            <w:tcW w:w="0" w:type="auto"/>
            <w:shd w:val="clear" w:color="auto" w:fill="auto"/>
            <w:noWrap/>
            <w:vAlign w:val="center"/>
          </w:tcPr>
          <w:p w14:paraId="744CB3A4" w14:textId="77777777" w:rsidR="009F473A" w:rsidRPr="00184F2A" w:rsidRDefault="009F473A" w:rsidP="005B7525">
            <w:pPr>
              <w:spacing w:line="324" w:lineRule="auto"/>
              <w:ind w:left="425" w:hanging="425"/>
              <w:jc w:val="both"/>
              <w:rPr>
                <w:rFonts w:ascii="Garamond" w:hAnsi="Garamond" w:cstheme="minorHAnsi"/>
                <w:b/>
                <w:sz w:val="24"/>
                <w:szCs w:val="24"/>
                <w:lang w:val="en-US" w:eastAsia="hr-HR"/>
              </w:rPr>
            </w:pPr>
          </w:p>
        </w:tc>
        <w:tc>
          <w:tcPr>
            <w:tcW w:w="0" w:type="auto"/>
            <w:shd w:val="clear" w:color="auto" w:fill="auto"/>
            <w:noWrap/>
            <w:vAlign w:val="center"/>
          </w:tcPr>
          <w:p w14:paraId="3D947D56" w14:textId="77777777" w:rsidR="009F473A" w:rsidRPr="00184F2A" w:rsidRDefault="009F473A" w:rsidP="005B7525">
            <w:pPr>
              <w:spacing w:line="324" w:lineRule="auto"/>
              <w:ind w:left="425" w:hanging="425"/>
              <w:jc w:val="both"/>
              <w:rPr>
                <w:rFonts w:ascii="Garamond" w:hAnsi="Garamond" w:cstheme="minorHAnsi"/>
                <w:b/>
                <w:sz w:val="24"/>
                <w:szCs w:val="24"/>
                <w:lang w:val="en-US" w:eastAsia="hr-HR"/>
              </w:rPr>
            </w:pPr>
          </w:p>
        </w:tc>
        <w:tc>
          <w:tcPr>
            <w:tcW w:w="0" w:type="auto"/>
            <w:shd w:val="clear" w:color="auto" w:fill="auto"/>
            <w:noWrap/>
            <w:vAlign w:val="center"/>
          </w:tcPr>
          <w:p w14:paraId="04990F4F" w14:textId="77777777" w:rsidR="009F473A" w:rsidRPr="00184F2A" w:rsidRDefault="009F473A" w:rsidP="005B7525">
            <w:pPr>
              <w:spacing w:line="324" w:lineRule="auto"/>
              <w:ind w:left="425" w:hanging="425"/>
              <w:jc w:val="both"/>
              <w:rPr>
                <w:rFonts w:ascii="Garamond" w:hAnsi="Garamond" w:cstheme="minorHAnsi"/>
                <w:b/>
                <w:sz w:val="24"/>
                <w:szCs w:val="24"/>
                <w:lang w:val="en-US" w:eastAsia="hr-HR"/>
              </w:rPr>
            </w:pPr>
          </w:p>
        </w:tc>
      </w:tr>
    </w:tbl>
    <w:p w14:paraId="623E3599" w14:textId="77777777" w:rsidR="009F473A" w:rsidRPr="00184F2A" w:rsidRDefault="009F473A" w:rsidP="009F473A">
      <w:pPr>
        <w:spacing w:line="324" w:lineRule="auto"/>
        <w:ind w:right="275"/>
        <w:jc w:val="both"/>
        <w:rPr>
          <w:rFonts w:ascii="Garamond" w:hAnsi="Garamond" w:cstheme="minorHAnsi"/>
          <w:b/>
          <w:sz w:val="24"/>
          <w:szCs w:val="24"/>
          <w:lang w:val="en-US" w:eastAsia="pl-PL"/>
        </w:rPr>
      </w:pPr>
    </w:p>
    <w:p w14:paraId="079B2473" w14:textId="77777777" w:rsidR="009F473A" w:rsidRPr="00184F2A" w:rsidRDefault="009F473A" w:rsidP="009F473A">
      <w:pPr>
        <w:spacing w:line="324" w:lineRule="auto"/>
        <w:ind w:right="275"/>
        <w:jc w:val="both"/>
        <w:rPr>
          <w:rFonts w:ascii="Garamond" w:hAnsi="Garamond" w:cstheme="minorHAnsi"/>
          <w:b/>
          <w:sz w:val="24"/>
          <w:szCs w:val="24"/>
          <w:lang w:val="en-US"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4262"/>
        <w:gridCol w:w="1829"/>
      </w:tblGrid>
      <w:tr w:rsidR="00AB1904" w:rsidRPr="00184F2A" w14:paraId="48C446E0" w14:textId="77777777" w:rsidTr="005B7525">
        <w:trPr>
          <w:cantSplit/>
          <w:trHeight w:val="439"/>
        </w:trPr>
        <w:tc>
          <w:tcPr>
            <w:tcW w:w="0" w:type="auto"/>
            <w:shd w:val="clear" w:color="auto" w:fill="auto"/>
            <w:noWrap/>
            <w:vAlign w:val="center"/>
          </w:tcPr>
          <w:p w14:paraId="65D1F889" w14:textId="37A4F0F8" w:rsidR="00AB1904" w:rsidRPr="00184F2A" w:rsidRDefault="00AB1904" w:rsidP="00AB1904">
            <w:pPr>
              <w:spacing w:line="324" w:lineRule="auto"/>
              <w:ind w:left="425" w:hanging="425"/>
              <w:jc w:val="both"/>
              <w:rPr>
                <w:rFonts w:ascii="Garamond" w:hAnsi="Garamond" w:cstheme="minorHAnsi"/>
                <w:b/>
                <w:sz w:val="24"/>
                <w:szCs w:val="24"/>
                <w:lang w:val="en-US" w:eastAsia="hr-HR"/>
              </w:rPr>
            </w:pPr>
            <w:r w:rsidRPr="00184F2A">
              <w:rPr>
                <w:rFonts w:ascii="Garamond" w:hAnsi="Garamond" w:cstheme="minorHAnsi"/>
                <w:b/>
                <w:sz w:val="24"/>
                <w:szCs w:val="24"/>
                <w:lang w:val="en-US" w:eastAsia="hr-HR"/>
              </w:rPr>
              <w:t>Name and surname / Company name</w:t>
            </w:r>
          </w:p>
        </w:tc>
        <w:tc>
          <w:tcPr>
            <w:tcW w:w="0" w:type="auto"/>
            <w:shd w:val="clear" w:color="auto" w:fill="auto"/>
            <w:noWrap/>
            <w:vAlign w:val="center"/>
          </w:tcPr>
          <w:p w14:paraId="433898C7" w14:textId="6C67818C" w:rsidR="00AB1904" w:rsidRPr="00184F2A" w:rsidRDefault="00AB1904" w:rsidP="00AB1904">
            <w:pPr>
              <w:spacing w:line="324" w:lineRule="auto"/>
              <w:ind w:left="425" w:hanging="425"/>
              <w:jc w:val="both"/>
              <w:rPr>
                <w:rFonts w:ascii="Garamond" w:hAnsi="Garamond" w:cstheme="minorHAnsi"/>
                <w:b/>
                <w:sz w:val="24"/>
                <w:szCs w:val="24"/>
                <w:lang w:val="en-US" w:eastAsia="hr-HR"/>
              </w:rPr>
            </w:pPr>
            <w:r w:rsidRPr="00184F2A">
              <w:rPr>
                <w:rFonts w:ascii="Garamond" w:hAnsi="Garamond" w:cstheme="minorHAnsi"/>
                <w:b/>
                <w:sz w:val="24"/>
                <w:szCs w:val="24"/>
                <w:lang w:val="en-US" w:eastAsia="hr-HR"/>
              </w:rPr>
              <w:t>Address of permanent residence / Company headquarters</w:t>
            </w:r>
          </w:p>
        </w:tc>
        <w:tc>
          <w:tcPr>
            <w:tcW w:w="0" w:type="auto"/>
            <w:shd w:val="clear" w:color="auto" w:fill="auto"/>
            <w:noWrap/>
            <w:vAlign w:val="center"/>
          </w:tcPr>
          <w:p w14:paraId="6D49F18B" w14:textId="61CF8E2F" w:rsidR="00AB1904" w:rsidRPr="00184F2A" w:rsidRDefault="00AB1904" w:rsidP="00AB1904">
            <w:pPr>
              <w:spacing w:line="324" w:lineRule="auto"/>
              <w:ind w:left="425" w:hanging="425"/>
              <w:jc w:val="both"/>
              <w:rPr>
                <w:rFonts w:ascii="Garamond" w:hAnsi="Garamond" w:cstheme="minorHAnsi"/>
                <w:b/>
                <w:sz w:val="24"/>
                <w:szCs w:val="24"/>
                <w:lang w:val="en-US" w:eastAsia="hr-HR"/>
              </w:rPr>
            </w:pPr>
            <w:r w:rsidRPr="00184F2A">
              <w:rPr>
                <w:rFonts w:ascii="Garamond" w:hAnsi="Garamond" w:cstheme="minorHAnsi"/>
                <w:b/>
                <w:sz w:val="24"/>
                <w:szCs w:val="24"/>
                <w:lang w:val="en-US" w:eastAsia="hr-HR"/>
              </w:rPr>
              <w:t xml:space="preserve">Ownership </w:t>
            </w:r>
            <w:r w:rsidR="00F80387" w:rsidRPr="00184F2A">
              <w:rPr>
                <w:rFonts w:ascii="Garamond" w:hAnsi="Garamond" w:cstheme="minorHAnsi"/>
                <w:b/>
                <w:sz w:val="24"/>
                <w:szCs w:val="24"/>
                <w:lang w:val="en-US" w:eastAsia="hr-HR"/>
              </w:rPr>
              <w:t>shares</w:t>
            </w:r>
            <w:r w:rsidRPr="00184F2A">
              <w:rPr>
                <w:rFonts w:ascii="Garamond" w:hAnsi="Garamond" w:cstheme="minorHAnsi"/>
                <w:b/>
                <w:sz w:val="24"/>
                <w:szCs w:val="24"/>
                <w:lang w:val="en-US" w:eastAsia="hr-HR"/>
              </w:rPr>
              <w:t xml:space="preserve"> in %</w:t>
            </w:r>
          </w:p>
        </w:tc>
      </w:tr>
      <w:tr w:rsidR="009F473A" w:rsidRPr="00184F2A" w14:paraId="223638F0" w14:textId="77777777" w:rsidTr="005B7525">
        <w:trPr>
          <w:cantSplit/>
          <w:trHeight w:val="439"/>
        </w:trPr>
        <w:tc>
          <w:tcPr>
            <w:tcW w:w="0" w:type="auto"/>
            <w:shd w:val="clear" w:color="auto" w:fill="auto"/>
            <w:noWrap/>
            <w:vAlign w:val="center"/>
          </w:tcPr>
          <w:p w14:paraId="2CDFD013" w14:textId="77777777" w:rsidR="009F473A" w:rsidRPr="00184F2A" w:rsidRDefault="009F473A" w:rsidP="005B7525">
            <w:pPr>
              <w:spacing w:line="324" w:lineRule="auto"/>
              <w:ind w:left="425" w:hanging="425"/>
              <w:jc w:val="both"/>
              <w:rPr>
                <w:rFonts w:ascii="Garamond" w:hAnsi="Garamond" w:cstheme="minorHAnsi"/>
                <w:b/>
                <w:sz w:val="24"/>
                <w:szCs w:val="24"/>
                <w:lang w:val="en-US" w:eastAsia="hr-HR"/>
              </w:rPr>
            </w:pPr>
          </w:p>
        </w:tc>
        <w:tc>
          <w:tcPr>
            <w:tcW w:w="0" w:type="auto"/>
            <w:shd w:val="clear" w:color="auto" w:fill="auto"/>
            <w:noWrap/>
            <w:vAlign w:val="center"/>
          </w:tcPr>
          <w:p w14:paraId="213E346F" w14:textId="77777777" w:rsidR="009F473A" w:rsidRPr="00184F2A" w:rsidRDefault="009F473A" w:rsidP="005B7525">
            <w:pPr>
              <w:spacing w:line="324" w:lineRule="auto"/>
              <w:ind w:left="425" w:hanging="425"/>
              <w:jc w:val="both"/>
              <w:rPr>
                <w:rFonts w:ascii="Garamond" w:hAnsi="Garamond" w:cstheme="minorHAnsi"/>
                <w:b/>
                <w:sz w:val="24"/>
                <w:szCs w:val="24"/>
                <w:lang w:val="en-US" w:eastAsia="hr-HR"/>
              </w:rPr>
            </w:pPr>
          </w:p>
        </w:tc>
        <w:tc>
          <w:tcPr>
            <w:tcW w:w="0" w:type="auto"/>
            <w:shd w:val="clear" w:color="auto" w:fill="auto"/>
            <w:noWrap/>
            <w:vAlign w:val="center"/>
          </w:tcPr>
          <w:p w14:paraId="6A6E3D65" w14:textId="77777777" w:rsidR="009F473A" w:rsidRPr="00184F2A" w:rsidRDefault="009F473A" w:rsidP="005B7525">
            <w:pPr>
              <w:spacing w:line="324" w:lineRule="auto"/>
              <w:ind w:left="425" w:hanging="425"/>
              <w:jc w:val="both"/>
              <w:rPr>
                <w:rFonts w:ascii="Garamond" w:hAnsi="Garamond" w:cstheme="minorHAnsi"/>
                <w:b/>
                <w:sz w:val="24"/>
                <w:szCs w:val="24"/>
                <w:lang w:val="en-US" w:eastAsia="hr-HR"/>
              </w:rPr>
            </w:pPr>
          </w:p>
        </w:tc>
      </w:tr>
    </w:tbl>
    <w:p w14:paraId="15332296" w14:textId="77777777" w:rsidR="009F473A" w:rsidRPr="00184F2A" w:rsidRDefault="009F473A" w:rsidP="009F473A">
      <w:pPr>
        <w:spacing w:line="324" w:lineRule="auto"/>
        <w:ind w:right="275"/>
        <w:jc w:val="both"/>
        <w:rPr>
          <w:rFonts w:ascii="Garamond" w:hAnsi="Garamond" w:cstheme="minorHAnsi"/>
          <w:b/>
          <w:sz w:val="24"/>
          <w:szCs w:val="24"/>
          <w:lang w:val="en-US" w:eastAsia="pl-PL"/>
        </w:rPr>
      </w:pPr>
    </w:p>
    <w:p w14:paraId="65C28E56" w14:textId="2CC045F8" w:rsidR="009F473A" w:rsidRPr="00184F2A" w:rsidRDefault="00AB1904" w:rsidP="009F473A">
      <w:pPr>
        <w:spacing w:line="324" w:lineRule="auto"/>
        <w:ind w:right="275"/>
        <w:jc w:val="both"/>
        <w:rPr>
          <w:rFonts w:ascii="Garamond" w:hAnsi="Garamond" w:cstheme="minorHAnsi"/>
          <w:b/>
          <w:sz w:val="24"/>
          <w:szCs w:val="24"/>
          <w:lang w:val="en-US" w:eastAsia="pl-PL"/>
        </w:rPr>
      </w:pPr>
      <w:r w:rsidRPr="00184F2A">
        <w:rPr>
          <w:rFonts w:ascii="Garamond" w:hAnsi="Garamond" w:cstheme="minorHAnsi"/>
          <w:b/>
          <w:sz w:val="24"/>
          <w:szCs w:val="24"/>
          <w:lang w:val="en-US" w:eastAsia="pl-PL"/>
        </w:rPr>
        <w:t>At the same time, we declare that in accordance with the provisions of the law governing commercial companies, the companies related to the tenderer are the following economic entities</w:t>
      </w:r>
      <w:r w:rsidR="009F473A" w:rsidRPr="00184F2A">
        <w:rPr>
          <w:rFonts w:ascii="Garamond" w:hAnsi="Garamond" w:cstheme="minorHAnsi"/>
          <w:b/>
          <w:sz w:val="24"/>
          <w:szCs w:val="24"/>
          <w:lang w:val="en-US" w:eastAsia="pl-PL"/>
        </w:rPr>
        <w:t>:</w:t>
      </w:r>
    </w:p>
    <w:p w14:paraId="73DB5BC5" w14:textId="77777777" w:rsidR="009F473A" w:rsidRPr="00184F2A" w:rsidRDefault="009F473A" w:rsidP="009F473A">
      <w:pPr>
        <w:spacing w:line="324" w:lineRule="auto"/>
        <w:ind w:right="275"/>
        <w:jc w:val="both"/>
        <w:rPr>
          <w:rFonts w:ascii="Garamond" w:hAnsi="Garamond" w:cstheme="minorHAnsi"/>
          <w:b/>
          <w:sz w:val="24"/>
          <w:szCs w:val="24"/>
          <w:lang w:val="en-US"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F473A" w:rsidRPr="00184F2A" w14:paraId="16F244D5" w14:textId="77777777" w:rsidTr="005B7525">
        <w:trPr>
          <w:cantSplit/>
          <w:trHeight w:val="270"/>
        </w:trPr>
        <w:tc>
          <w:tcPr>
            <w:tcW w:w="5000" w:type="pct"/>
            <w:gridSpan w:val="3"/>
            <w:shd w:val="clear" w:color="auto" w:fill="auto"/>
            <w:vAlign w:val="center"/>
          </w:tcPr>
          <w:p w14:paraId="415C8F4D" w14:textId="4897CD95" w:rsidR="009F473A" w:rsidRPr="00184F2A" w:rsidRDefault="00AB1904" w:rsidP="005B7525">
            <w:pPr>
              <w:spacing w:line="324" w:lineRule="auto"/>
              <w:ind w:left="425" w:hanging="425"/>
              <w:jc w:val="both"/>
              <w:rPr>
                <w:rFonts w:ascii="Garamond" w:hAnsi="Garamond" w:cstheme="minorHAnsi"/>
                <w:color w:val="000000"/>
                <w:sz w:val="24"/>
                <w:szCs w:val="24"/>
                <w:lang w:val="en-US" w:eastAsia="hr-HR"/>
              </w:rPr>
            </w:pPr>
            <w:r w:rsidRPr="00184F2A">
              <w:rPr>
                <w:rFonts w:ascii="Garamond" w:hAnsi="Garamond" w:cstheme="minorHAnsi"/>
                <w:color w:val="000000"/>
                <w:sz w:val="24"/>
                <w:szCs w:val="24"/>
                <w:lang w:val="en-US" w:eastAsia="hr-HR"/>
              </w:rPr>
              <w:lastRenderedPageBreak/>
              <w:t>COMPANY</w:t>
            </w:r>
          </w:p>
        </w:tc>
      </w:tr>
      <w:tr w:rsidR="009F473A" w:rsidRPr="00184F2A" w14:paraId="6850F5F3" w14:textId="77777777" w:rsidTr="005B7525">
        <w:trPr>
          <w:cantSplit/>
          <w:trHeight w:val="270"/>
        </w:trPr>
        <w:tc>
          <w:tcPr>
            <w:tcW w:w="2243" w:type="pct"/>
            <w:shd w:val="clear" w:color="auto" w:fill="auto"/>
            <w:vAlign w:val="center"/>
          </w:tcPr>
          <w:p w14:paraId="67475A45" w14:textId="74DC1FC2" w:rsidR="009F473A" w:rsidRPr="00184F2A" w:rsidRDefault="00AB1904" w:rsidP="005B7525">
            <w:pPr>
              <w:spacing w:line="324" w:lineRule="auto"/>
              <w:ind w:left="425" w:hanging="425"/>
              <w:jc w:val="both"/>
              <w:rPr>
                <w:rFonts w:ascii="Garamond" w:hAnsi="Garamond" w:cstheme="minorHAnsi"/>
                <w:color w:val="000000"/>
                <w:sz w:val="24"/>
                <w:szCs w:val="24"/>
                <w:lang w:val="en-US" w:eastAsia="hr-HR"/>
              </w:rPr>
            </w:pPr>
            <w:r w:rsidRPr="00184F2A">
              <w:rPr>
                <w:rFonts w:ascii="Garamond" w:hAnsi="Garamond" w:cstheme="minorHAnsi"/>
                <w:color w:val="000000"/>
                <w:sz w:val="24"/>
                <w:szCs w:val="24"/>
                <w:lang w:val="en-US" w:eastAsia="hr-HR"/>
              </w:rPr>
              <w:t>Name of the company</w:t>
            </w:r>
          </w:p>
        </w:tc>
        <w:tc>
          <w:tcPr>
            <w:tcW w:w="1225" w:type="pct"/>
            <w:vAlign w:val="center"/>
          </w:tcPr>
          <w:p w14:paraId="375F006E" w14:textId="0CA3B424" w:rsidR="009F473A" w:rsidRPr="00184F2A" w:rsidRDefault="00AB1904" w:rsidP="005B7525">
            <w:pPr>
              <w:spacing w:line="324" w:lineRule="auto"/>
              <w:ind w:left="425" w:hanging="425"/>
              <w:jc w:val="both"/>
              <w:rPr>
                <w:rFonts w:ascii="Garamond" w:hAnsi="Garamond" w:cstheme="minorHAnsi"/>
                <w:color w:val="000000"/>
                <w:sz w:val="24"/>
                <w:szCs w:val="24"/>
                <w:lang w:val="en-US" w:eastAsia="hr-HR"/>
              </w:rPr>
            </w:pPr>
            <w:r w:rsidRPr="00184F2A">
              <w:rPr>
                <w:rFonts w:ascii="Garamond" w:hAnsi="Garamond" w:cstheme="minorHAnsi"/>
                <w:color w:val="000000"/>
                <w:sz w:val="24"/>
                <w:szCs w:val="24"/>
                <w:lang w:val="en-US" w:eastAsia="hr-HR"/>
              </w:rPr>
              <w:t>Company headquarters</w:t>
            </w:r>
          </w:p>
        </w:tc>
        <w:tc>
          <w:tcPr>
            <w:tcW w:w="1532" w:type="pct"/>
            <w:vAlign w:val="center"/>
          </w:tcPr>
          <w:p w14:paraId="52A03CFF" w14:textId="59E88B32" w:rsidR="009F473A" w:rsidRPr="00184F2A" w:rsidRDefault="00AB1904" w:rsidP="005B7525">
            <w:pPr>
              <w:spacing w:line="324" w:lineRule="auto"/>
              <w:ind w:left="425" w:hanging="425"/>
              <w:jc w:val="both"/>
              <w:rPr>
                <w:rFonts w:ascii="Garamond" w:hAnsi="Garamond" w:cstheme="minorHAnsi"/>
                <w:bCs/>
                <w:color w:val="000000"/>
                <w:sz w:val="24"/>
                <w:szCs w:val="24"/>
                <w:lang w:val="en-US" w:eastAsia="hr-HR"/>
              </w:rPr>
            </w:pPr>
            <w:r w:rsidRPr="00184F2A">
              <w:rPr>
                <w:rFonts w:ascii="Garamond" w:hAnsi="Garamond" w:cstheme="minorHAnsi"/>
                <w:bCs/>
                <w:sz w:val="24"/>
                <w:szCs w:val="24"/>
                <w:lang w:val="en-US" w:eastAsia="hr-HR"/>
              </w:rPr>
              <w:t xml:space="preserve">Ownership </w:t>
            </w:r>
            <w:r w:rsidR="00F80387" w:rsidRPr="00184F2A">
              <w:rPr>
                <w:rFonts w:ascii="Garamond" w:hAnsi="Garamond" w:cstheme="minorHAnsi"/>
                <w:bCs/>
                <w:sz w:val="24"/>
                <w:szCs w:val="24"/>
                <w:lang w:val="en-US" w:eastAsia="hr-HR"/>
              </w:rPr>
              <w:t>shares</w:t>
            </w:r>
            <w:r w:rsidRPr="00184F2A">
              <w:rPr>
                <w:rFonts w:ascii="Garamond" w:hAnsi="Garamond" w:cstheme="minorHAnsi"/>
                <w:bCs/>
                <w:sz w:val="24"/>
                <w:szCs w:val="24"/>
                <w:lang w:val="en-US" w:eastAsia="hr-HR"/>
              </w:rPr>
              <w:t xml:space="preserve"> in %</w:t>
            </w:r>
          </w:p>
        </w:tc>
      </w:tr>
      <w:tr w:rsidR="009F473A" w:rsidRPr="00184F2A" w14:paraId="4EDE8624" w14:textId="77777777" w:rsidTr="005B7525">
        <w:trPr>
          <w:cantSplit/>
          <w:trHeight w:val="270"/>
        </w:trPr>
        <w:tc>
          <w:tcPr>
            <w:tcW w:w="2243" w:type="pct"/>
            <w:shd w:val="clear" w:color="auto" w:fill="auto"/>
            <w:vAlign w:val="center"/>
          </w:tcPr>
          <w:p w14:paraId="04F85A06" w14:textId="77777777" w:rsidR="009F473A" w:rsidRPr="00184F2A" w:rsidRDefault="009F473A" w:rsidP="005B7525">
            <w:pPr>
              <w:spacing w:line="324" w:lineRule="auto"/>
              <w:ind w:left="425" w:hanging="425"/>
              <w:jc w:val="both"/>
              <w:rPr>
                <w:rFonts w:ascii="Garamond" w:hAnsi="Garamond" w:cstheme="minorHAnsi"/>
                <w:color w:val="000000"/>
                <w:sz w:val="24"/>
                <w:szCs w:val="24"/>
                <w:lang w:val="en-US" w:eastAsia="hr-HR"/>
              </w:rPr>
            </w:pPr>
          </w:p>
          <w:p w14:paraId="46A25D7D" w14:textId="77777777" w:rsidR="009F473A" w:rsidRPr="00184F2A" w:rsidRDefault="009F473A" w:rsidP="005B7525">
            <w:pPr>
              <w:spacing w:line="324" w:lineRule="auto"/>
              <w:ind w:left="425" w:hanging="425"/>
              <w:jc w:val="both"/>
              <w:rPr>
                <w:rFonts w:ascii="Garamond" w:hAnsi="Garamond" w:cstheme="minorHAnsi"/>
                <w:color w:val="000000"/>
                <w:sz w:val="24"/>
                <w:szCs w:val="24"/>
                <w:lang w:val="en-US" w:eastAsia="hr-HR"/>
              </w:rPr>
            </w:pPr>
          </w:p>
        </w:tc>
        <w:tc>
          <w:tcPr>
            <w:tcW w:w="1225" w:type="pct"/>
            <w:vAlign w:val="center"/>
          </w:tcPr>
          <w:p w14:paraId="5DE95EEC" w14:textId="77777777" w:rsidR="009F473A" w:rsidRPr="00184F2A" w:rsidRDefault="009F473A" w:rsidP="005B7525">
            <w:pPr>
              <w:spacing w:line="324" w:lineRule="auto"/>
              <w:ind w:left="425" w:hanging="425"/>
              <w:jc w:val="both"/>
              <w:rPr>
                <w:rFonts w:ascii="Garamond" w:hAnsi="Garamond" w:cstheme="minorHAnsi"/>
                <w:color w:val="000000"/>
                <w:sz w:val="24"/>
                <w:szCs w:val="24"/>
                <w:lang w:val="en-US" w:eastAsia="hr-HR"/>
              </w:rPr>
            </w:pPr>
          </w:p>
        </w:tc>
        <w:tc>
          <w:tcPr>
            <w:tcW w:w="1532" w:type="pct"/>
            <w:vAlign w:val="center"/>
          </w:tcPr>
          <w:p w14:paraId="5CEB6DC2" w14:textId="77777777" w:rsidR="009F473A" w:rsidRPr="00184F2A" w:rsidRDefault="009F473A" w:rsidP="005B7525">
            <w:pPr>
              <w:spacing w:line="324" w:lineRule="auto"/>
              <w:ind w:left="425" w:hanging="425"/>
              <w:jc w:val="both"/>
              <w:rPr>
                <w:rFonts w:ascii="Garamond" w:hAnsi="Garamond" w:cstheme="minorHAnsi"/>
                <w:color w:val="000000"/>
                <w:sz w:val="24"/>
                <w:szCs w:val="24"/>
                <w:lang w:val="en-US" w:eastAsia="hr-HR"/>
              </w:rPr>
            </w:pPr>
          </w:p>
        </w:tc>
      </w:tr>
      <w:tr w:rsidR="009F473A" w:rsidRPr="00184F2A" w14:paraId="546D9345" w14:textId="77777777" w:rsidTr="005B7525">
        <w:trPr>
          <w:cantSplit/>
          <w:trHeight w:val="270"/>
        </w:trPr>
        <w:tc>
          <w:tcPr>
            <w:tcW w:w="5000" w:type="pct"/>
            <w:gridSpan w:val="3"/>
            <w:shd w:val="clear" w:color="auto" w:fill="auto"/>
            <w:vAlign w:val="center"/>
          </w:tcPr>
          <w:p w14:paraId="49CCE4AD" w14:textId="02184A70" w:rsidR="009F473A" w:rsidRPr="00184F2A" w:rsidRDefault="00AB1904" w:rsidP="005B7525">
            <w:pPr>
              <w:spacing w:line="324" w:lineRule="auto"/>
              <w:ind w:left="425" w:hanging="425"/>
              <w:jc w:val="both"/>
              <w:rPr>
                <w:rFonts w:ascii="Garamond" w:hAnsi="Garamond" w:cstheme="minorHAnsi"/>
                <w:color w:val="000000"/>
                <w:sz w:val="24"/>
                <w:szCs w:val="24"/>
                <w:lang w:val="en-US" w:eastAsia="hr-HR"/>
              </w:rPr>
            </w:pPr>
            <w:r w:rsidRPr="00184F2A">
              <w:rPr>
                <w:rFonts w:ascii="Garamond" w:hAnsi="Garamond" w:cstheme="minorHAnsi"/>
                <w:color w:val="000000"/>
                <w:sz w:val="24"/>
                <w:szCs w:val="24"/>
                <w:lang w:val="en-US" w:eastAsia="hr-HR"/>
              </w:rPr>
              <w:t>COMPANY</w:t>
            </w:r>
          </w:p>
        </w:tc>
      </w:tr>
      <w:tr w:rsidR="00AB1904" w:rsidRPr="00184F2A" w14:paraId="44D91EDB" w14:textId="77777777" w:rsidTr="005B7525">
        <w:trPr>
          <w:cantSplit/>
          <w:trHeight w:val="270"/>
        </w:trPr>
        <w:tc>
          <w:tcPr>
            <w:tcW w:w="2243" w:type="pct"/>
            <w:shd w:val="clear" w:color="auto" w:fill="auto"/>
            <w:vAlign w:val="center"/>
          </w:tcPr>
          <w:p w14:paraId="0AB7906B" w14:textId="31D7E23A" w:rsidR="00AB1904" w:rsidRPr="00184F2A" w:rsidRDefault="00AB1904" w:rsidP="00AB1904">
            <w:pPr>
              <w:spacing w:line="324" w:lineRule="auto"/>
              <w:ind w:left="425" w:hanging="425"/>
              <w:jc w:val="both"/>
              <w:rPr>
                <w:rFonts w:ascii="Garamond" w:hAnsi="Garamond" w:cstheme="minorHAnsi"/>
                <w:color w:val="000000"/>
                <w:sz w:val="24"/>
                <w:szCs w:val="24"/>
                <w:lang w:val="en-US" w:eastAsia="hr-HR"/>
              </w:rPr>
            </w:pPr>
            <w:r w:rsidRPr="00184F2A">
              <w:rPr>
                <w:rFonts w:ascii="Garamond" w:hAnsi="Garamond" w:cstheme="minorHAnsi"/>
                <w:color w:val="000000"/>
                <w:sz w:val="24"/>
                <w:szCs w:val="24"/>
                <w:lang w:val="en-US" w:eastAsia="hr-HR"/>
              </w:rPr>
              <w:t>Name of the company</w:t>
            </w:r>
          </w:p>
        </w:tc>
        <w:tc>
          <w:tcPr>
            <w:tcW w:w="1225" w:type="pct"/>
            <w:vAlign w:val="center"/>
          </w:tcPr>
          <w:p w14:paraId="3F2BFDE3" w14:textId="4785C88F" w:rsidR="00AB1904" w:rsidRPr="00184F2A" w:rsidRDefault="00AB1904" w:rsidP="00AB1904">
            <w:pPr>
              <w:spacing w:line="324" w:lineRule="auto"/>
              <w:ind w:left="425" w:hanging="425"/>
              <w:jc w:val="both"/>
              <w:rPr>
                <w:rFonts w:ascii="Garamond" w:hAnsi="Garamond" w:cstheme="minorHAnsi"/>
                <w:color w:val="000000"/>
                <w:sz w:val="24"/>
                <w:szCs w:val="24"/>
                <w:lang w:val="en-US" w:eastAsia="hr-HR"/>
              </w:rPr>
            </w:pPr>
            <w:r w:rsidRPr="00184F2A">
              <w:rPr>
                <w:rFonts w:ascii="Garamond" w:hAnsi="Garamond" w:cstheme="minorHAnsi"/>
                <w:color w:val="000000"/>
                <w:sz w:val="24"/>
                <w:szCs w:val="24"/>
                <w:lang w:val="en-US" w:eastAsia="hr-HR"/>
              </w:rPr>
              <w:t>Company headquarters</w:t>
            </w:r>
          </w:p>
        </w:tc>
        <w:tc>
          <w:tcPr>
            <w:tcW w:w="1532" w:type="pct"/>
            <w:vAlign w:val="center"/>
          </w:tcPr>
          <w:p w14:paraId="15B7BCF7" w14:textId="3833D4E9" w:rsidR="00AB1904" w:rsidRPr="00184F2A" w:rsidRDefault="00AB1904" w:rsidP="00AB1904">
            <w:pPr>
              <w:spacing w:line="324" w:lineRule="auto"/>
              <w:ind w:left="425" w:hanging="425"/>
              <w:jc w:val="both"/>
              <w:rPr>
                <w:rFonts w:ascii="Garamond" w:hAnsi="Garamond" w:cstheme="minorHAnsi"/>
                <w:color w:val="000000"/>
                <w:sz w:val="24"/>
                <w:szCs w:val="24"/>
                <w:lang w:val="en-US" w:eastAsia="hr-HR"/>
              </w:rPr>
            </w:pPr>
            <w:r w:rsidRPr="00184F2A">
              <w:rPr>
                <w:rFonts w:ascii="Garamond" w:hAnsi="Garamond" w:cstheme="minorHAnsi"/>
                <w:bCs/>
                <w:sz w:val="24"/>
                <w:szCs w:val="24"/>
                <w:lang w:val="en-US" w:eastAsia="hr-HR"/>
              </w:rPr>
              <w:t xml:space="preserve">Ownership </w:t>
            </w:r>
            <w:r w:rsidR="00F80387" w:rsidRPr="00184F2A">
              <w:rPr>
                <w:rFonts w:ascii="Garamond" w:hAnsi="Garamond" w:cstheme="minorHAnsi"/>
                <w:bCs/>
                <w:sz w:val="24"/>
                <w:szCs w:val="24"/>
                <w:lang w:val="en-US" w:eastAsia="hr-HR"/>
              </w:rPr>
              <w:t>shares</w:t>
            </w:r>
            <w:r w:rsidRPr="00184F2A">
              <w:rPr>
                <w:rFonts w:ascii="Garamond" w:hAnsi="Garamond" w:cstheme="minorHAnsi"/>
                <w:bCs/>
                <w:sz w:val="24"/>
                <w:szCs w:val="24"/>
                <w:lang w:val="en-US" w:eastAsia="hr-HR"/>
              </w:rPr>
              <w:t xml:space="preserve"> in %</w:t>
            </w:r>
          </w:p>
        </w:tc>
      </w:tr>
      <w:tr w:rsidR="009F473A" w:rsidRPr="00184F2A" w14:paraId="770E296A" w14:textId="77777777" w:rsidTr="005B7525">
        <w:trPr>
          <w:cantSplit/>
          <w:trHeight w:val="270"/>
        </w:trPr>
        <w:tc>
          <w:tcPr>
            <w:tcW w:w="2243" w:type="pct"/>
            <w:shd w:val="clear" w:color="auto" w:fill="auto"/>
            <w:vAlign w:val="center"/>
          </w:tcPr>
          <w:p w14:paraId="58818A34" w14:textId="77777777" w:rsidR="009F473A" w:rsidRPr="00184F2A" w:rsidRDefault="009F473A" w:rsidP="005B7525">
            <w:pPr>
              <w:spacing w:line="324" w:lineRule="auto"/>
              <w:ind w:left="425" w:hanging="425"/>
              <w:jc w:val="both"/>
              <w:rPr>
                <w:rFonts w:ascii="Garamond" w:hAnsi="Garamond" w:cstheme="minorHAnsi"/>
                <w:color w:val="000000"/>
                <w:sz w:val="24"/>
                <w:szCs w:val="24"/>
                <w:lang w:val="en-US" w:eastAsia="hr-HR"/>
              </w:rPr>
            </w:pPr>
          </w:p>
          <w:p w14:paraId="7C9FD423" w14:textId="77777777" w:rsidR="009F473A" w:rsidRPr="00184F2A" w:rsidRDefault="009F473A" w:rsidP="005B7525">
            <w:pPr>
              <w:spacing w:line="324" w:lineRule="auto"/>
              <w:ind w:left="425" w:hanging="425"/>
              <w:jc w:val="both"/>
              <w:rPr>
                <w:rFonts w:ascii="Garamond" w:hAnsi="Garamond" w:cstheme="minorHAnsi"/>
                <w:color w:val="000000"/>
                <w:sz w:val="24"/>
                <w:szCs w:val="24"/>
                <w:lang w:val="en-US" w:eastAsia="hr-HR"/>
              </w:rPr>
            </w:pPr>
          </w:p>
        </w:tc>
        <w:tc>
          <w:tcPr>
            <w:tcW w:w="1225" w:type="pct"/>
            <w:vAlign w:val="center"/>
          </w:tcPr>
          <w:p w14:paraId="1A9A4E75" w14:textId="77777777" w:rsidR="009F473A" w:rsidRPr="00184F2A" w:rsidRDefault="009F473A" w:rsidP="005B7525">
            <w:pPr>
              <w:spacing w:line="324" w:lineRule="auto"/>
              <w:ind w:left="425" w:hanging="425"/>
              <w:jc w:val="both"/>
              <w:rPr>
                <w:rFonts w:ascii="Garamond" w:hAnsi="Garamond" w:cstheme="minorHAnsi"/>
                <w:color w:val="000000"/>
                <w:sz w:val="24"/>
                <w:szCs w:val="24"/>
                <w:lang w:val="en-US" w:eastAsia="hr-HR"/>
              </w:rPr>
            </w:pPr>
          </w:p>
        </w:tc>
        <w:tc>
          <w:tcPr>
            <w:tcW w:w="1532" w:type="pct"/>
            <w:vAlign w:val="center"/>
          </w:tcPr>
          <w:p w14:paraId="2CC0AF34" w14:textId="77777777" w:rsidR="009F473A" w:rsidRPr="00184F2A" w:rsidRDefault="009F473A" w:rsidP="005B7525">
            <w:pPr>
              <w:spacing w:line="324" w:lineRule="auto"/>
              <w:ind w:left="425" w:hanging="425"/>
              <w:jc w:val="both"/>
              <w:rPr>
                <w:rFonts w:ascii="Garamond" w:hAnsi="Garamond" w:cstheme="minorHAnsi"/>
                <w:color w:val="000000"/>
                <w:sz w:val="24"/>
                <w:szCs w:val="24"/>
                <w:lang w:val="en-US" w:eastAsia="hr-HR"/>
              </w:rPr>
            </w:pPr>
          </w:p>
        </w:tc>
      </w:tr>
      <w:tr w:rsidR="009F473A" w:rsidRPr="00184F2A" w14:paraId="441F5CA8" w14:textId="77777777" w:rsidTr="005B7525">
        <w:trPr>
          <w:cantSplit/>
          <w:trHeight w:val="270"/>
        </w:trPr>
        <w:tc>
          <w:tcPr>
            <w:tcW w:w="5000" w:type="pct"/>
            <w:gridSpan w:val="3"/>
            <w:shd w:val="clear" w:color="auto" w:fill="auto"/>
            <w:vAlign w:val="center"/>
          </w:tcPr>
          <w:p w14:paraId="7557CB4E" w14:textId="74661BA1" w:rsidR="009F473A" w:rsidRPr="00184F2A" w:rsidRDefault="00AB1904" w:rsidP="005B7525">
            <w:pPr>
              <w:spacing w:line="324" w:lineRule="auto"/>
              <w:ind w:left="425" w:hanging="425"/>
              <w:jc w:val="both"/>
              <w:rPr>
                <w:rFonts w:ascii="Garamond" w:hAnsi="Garamond" w:cstheme="minorHAnsi"/>
                <w:color w:val="000000"/>
                <w:sz w:val="24"/>
                <w:szCs w:val="24"/>
                <w:lang w:val="en-US" w:eastAsia="hr-HR"/>
              </w:rPr>
            </w:pPr>
            <w:r w:rsidRPr="00184F2A">
              <w:rPr>
                <w:rFonts w:ascii="Garamond" w:hAnsi="Garamond" w:cstheme="minorHAnsi"/>
                <w:color w:val="000000"/>
                <w:sz w:val="24"/>
                <w:szCs w:val="24"/>
                <w:lang w:val="en-US" w:eastAsia="hr-HR"/>
              </w:rPr>
              <w:t>COMPANY</w:t>
            </w:r>
          </w:p>
        </w:tc>
      </w:tr>
      <w:tr w:rsidR="00AB1904" w:rsidRPr="00184F2A" w14:paraId="07174A96" w14:textId="77777777" w:rsidTr="005B7525">
        <w:trPr>
          <w:cantSplit/>
          <w:trHeight w:val="270"/>
        </w:trPr>
        <w:tc>
          <w:tcPr>
            <w:tcW w:w="2243" w:type="pct"/>
            <w:shd w:val="clear" w:color="auto" w:fill="auto"/>
            <w:vAlign w:val="center"/>
          </w:tcPr>
          <w:p w14:paraId="02327379" w14:textId="7F7A3763" w:rsidR="00AB1904" w:rsidRPr="00184F2A" w:rsidRDefault="00AB1904" w:rsidP="00AB1904">
            <w:pPr>
              <w:spacing w:line="324" w:lineRule="auto"/>
              <w:ind w:left="425" w:hanging="425"/>
              <w:jc w:val="both"/>
              <w:rPr>
                <w:rFonts w:ascii="Garamond" w:hAnsi="Garamond" w:cstheme="minorHAnsi"/>
                <w:color w:val="000000"/>
                <w:sz w:val="24"/>
                <w:szCs w:val="24"/>
                <w:lang w:val="en-US" w:eastAsia="hr-HR"/>
              </w:rPr>
            </w:pPr>
            <w:r w:rsidRPr="00184F2A">
              <w:rPr>
                <w:rFonts w:ascii="Garamond" w:hAnsi="Garamond" w:cstheme="minorHAnsi"/>
                <w:color w:val="000000"/>
                <w:sz w:val="24"/>
                <w:szCs w:val="24"/>
                <w:lang w:val="en-US" w:eastAsia="hr-HR"/>
              </w:rPr>
              <w:t>Name of the company</w:t>
            </w:r>
          </w:p>
        </w:tc>
        <w:tc>
          <w:tcPr>
            <w:tcW w:w="1225" w:type="pct"/>
            <w:vAlign w:val="center"/>
          </w:tcPr>
          <w:p w14:paraId="6484A5A6" w14:textId="6DBE4750" w:rsidR="00AB1904" w:rsidRPr="00184F2A" w:rsidRDefault="00AB1904" w:rsidP="00AB1904">
            <w:pPr>
              <w:spacing w:line="324" w:lineRule="auto"/>
              <w:ind w:left="425" w:hanging="425"/>
              <w:jc w:val="both"/>
              <w:rPr>
                <w:rFonts w:ascii="Garamond" w:hAnsi="Garamond" w:cstheme="minorHAnsi"/>
                <w:color w:val="000000"/>
                <w:sz w:val="24"/>
                <w:szCs w:val="24"/>
                <w:lang w:val="en-US" w:eastAsia="hr-HR"/>
              </w:rPr>
            </w:pPr>
            <w:r w:rsidRPr="00184F2A">
              <w:rPr>
                <w:rFonts w:ascii="Garamond" w:hAnsi="Garamond" w:cstheme="minorHAnsi"/>
                <w:color w:val="000000"/>
                <w:sz w:val="24"/>
                <w:szCs w:val="24"/>
                <w:lang w:val="en-US" w:eastAsia="hr-HR"/>
              </w:rPr>
              <w:t>Company headquarters</w:t>
            </w:r>
          </w:p>
        </w:tc>
        <w:tc>
          <w:tcPr>
            <w:tcW w:w="1532" w:type="pct"/>
            <w:vAlign w:val="center"/>
          </w:tcPr>
          <w:p w14:paraId="4FD3B017" w14:textId="7555ED59" w:rsidR="00AB1904" w:rsidRPr="00184F2A" w:rsidRDefault="00AB1904" w:rsidP="00AB1904">
            <w:pPr>
              <w:spacing w:line="324" w:lineRule="auto"/>
              <w:ind w:left="425" w:hanging="425"/>
              <w:jc w:val="both"/>
              <w:rPr>
                <w:rFonts w:ascii="Garamond" w:hAnsi="Garamond" w:cstheme="minorHAnsi"/>
                <w:color w:val="000000"/>
                <w:sz w:val="24"/>
                <w:szCs w:val="24"/>
                <w:lang w:val="en-US" w:eastAsia="hr-HR"/>
              </w:rPr>
            </w:pPr>
            <w:r w:rsidRPr="00184F2A">
              <w:rPr>
                <w:rFonts w:ascii="Garamond" w:hAnsi="Garamond" w:cstheme="minorHAnsi"/>
                <w:bCs/>
                <w:sz w:val="24"/>
                <w:szCs w:val="24"/>
                <w:lang w:val="en-US" w:eastAsia="hr-HR"/>
              </w:rPr>
              <w:t xml:space="preserve">Ownership </w:t>
            </w:r>
            <w:r w:rsidR="00F80387" w:rsidRPr="00184F2A">
              <w:rPr>
                <w:rFonts w:ascii="Garamond" w:hAnsi="Garamond" w:cstheme="minorHAnsi"/>
                <w:bCs/>
                <w:sz w:val="24"/>
                <w:szCs w:val="24"/>
                <w:lang w:val="en-US" w:eastAsia="hr-HR"/>
              </w:rPr>
              <w:t>shares</w:t>
            </w:r>
            <w:r w:rsidRPr="00184F2A">
              <w:rPr>
                <w:rFonts w:ascii="Garamond" w:hAnsi="Garamond" w:cstheme="minorHAnsi"/>
                <w:bCs/>
                <w:sz w:val="24"/>
                <w:szCs w:val="24"/>
                <w:lang w:val="en-US" w:eastAsia="hr-HR"/>
              </w:rPr>
              <w:t xml:space="preserve"> in %</w:t>
            </w:r>
          </w:p>
        </w:tc>
      </w:tr>
      <w:tr w:rsidR="009F473A" w:rsidRPr="00184F2A" w14:paraId="66C19554" w14:textId="77777777" w:rsidTr="005B7525">
        <w:trPr>
          <w:cantSplit/>
          <w:trHeight w:val="270"/>
        </w:trPr>
        <w:tc>
          <w:tcPr>
            <w:tcW w:w="2243" w:type="pct"/>
            <w:shd w:val="clear" w:color="auto" w:fill="auto"/>
            <w:vAlign w:val="center"/>
          </w:tcPr>
          <w:p w14:paraId="23950302" w14:textId="77777777" w:rsidR="009F473A" w:rsidRPr="00184F2A" w:rsidRDefault="009F473A" w:rsidP="005B7525">
            <w:pPr>
              <w:spacing w:line="324" w:lineRule="auto"/>
              <w:ind w:left="425" w:hanging="425"/>
              <w:jc w:val="both"/>
              <w:rPr>
                <w:rFonts w:ascii="Garamond" w:hAnsi="Garamond" w:cstheme="minorHAnsi"/>
                <w:color w:val="000000"/>
                <w:sz w:val="24"/>
                <w:szCs w:val="24"/>
                <w:lang w:val="en-US" w:eastAsia="hr-HR"/>
              </w:rPr>
            </w:pPr>
          </w:p>
          <w:p w14:paraId="26A12524" w14:textId="77777777" w:rsidR="009F473A" w:rsidRPr="00184F2A" w:rsidRDefault="009F473A" w:rsidP="005B7525">
            <w:pPr>
              <w:spacing w:line="324" w:lineRule="auto"/>
              <w:ind w:left="425" w:hanging="425"/>
              <w:jc w:val="both"/>
              <w:rPr>
                <w:rFonts w:ascii="Garamond" w:hAnsi="Garamond" w:cstheme="minorHAnsi"/>
                <w:color w:val="000000"/>
                <w:sz w:val="24"/>
                <w:szCs w:val="24"/>
                <w:lang w:val="en-US" w:eastAsia="hr-HR"/>
              </w:rPr>
            </w:pPr>
          </w:p>
        </w:tc>
        <w:tc>
          <w:tcPr>
            <w:tcW w:w="1225" w:type="pct"/>
            <w:vAlign w:val="center"/>
          </w:tcPr>
          <w:p w14:paraId="0F1A9F83" w14:textId="77777777" w:rsidR="009F473A" w:rsidRPr="00184F2A" w:rsidRDefault="009F473A" w:rsidP="005B7525">
            <w:pPr>
              <w:spacing w:line="324" w:lineRule="auto"/>
              <w:ind w:left="425" w:hanging="425"/>
              <w:jc w:val="both"/>
              <w:rPr>
                <w:rFonts w:ascii="Garamond" w:hAnsi="Garamond" w:cstheme="minorHAnsi"/>
                <w:color w:val="000000"/>
                <w:sz w:val="24"/>
                <w:szCs w:val="24"/>
                <w:lang w:val="en-US" w:eastAsia="hr-HR"/>
              </w:rPr>
            </w:pPr>
          </w:p>
        </w:tc>
        <w:tc>
          <w:tcPr>
            <w:tcW w:w="1532" w:type="pct"/>
            <w:vAlign w:val="center"/>
          </w:tcPr>
          <w:p w14:paraId="0B66185E" w14:textId="77777777" w:rsidR="009F473A" w:rsidRPr="00184F2A" w:rsidRDefault="009F473A" w:rsidP="005B7525">
            <w:pPr>
              <w:spacing w:line="324" w:lineRule="auto"/>
              <w:ind w:left="425" w:hanging="425"/>
              <w:jc w:val="both"/>
              <w:rPr>
                <w:rFonts w:ascii="Garamond" w:hAnsi="Garamond" w:cstheme="minorHAnsi"/>
                <w:color w:val="000000"/>
                <w:sz w:val="24"/>
                <w:szCs w:val="24"/>
                <w:lang w:val="en-US" w:eastAsia="hr-HR"/>
              </w:rPr>
            </w:pPr>
          </w:p>
        </w:tc>
      </w:tr>
    </w:tbl>
    <w:p w14:paraId="2B8AA6C9" w14:textId="77777777" w:rsidR="009F473A" w:rsidRPr="00184F2A" w:rsidRDefault="009F473A" w:rsidP="009F473A">
      <w:pPr>
        <w:spacing w:line="324" w:lineRule="auto"/>
        <w:ind w:right="275"/>
        <w:jc w:val="both"/>
        <w:rPr>
          <w:rFonts w:ascii="Garamond" w:hAnsi="Garamond" w:cstheme="minorHAnsi"/>
          <w:b/>
          <w:sz w:val="24"/>
          <w:szCs w:val="24"/>
          <w:lang w:val="en-US" w:eastAsia="pl-PL"/>
        </w:rPr>
      </w:pPr>
    </w:p>
    <w:p w14:paraId="012D3CBF" w14:textId="77777777" w:rsidR="009F473A" w:rsidRPr="00184F2A" w:rsidRDefault="009F473A" w:rsidP="009F473A">
      <w:pPr>
        <w:spacing w:line="324" w:lineRule="auto"/>
        <w:ind w:right="275"/>
        <w:jc w:val="both"/>
        <w:rPr>
          <w:rFonts w:ascii="Garamond" w:hAnsi="Garamond" w:cstheme="minorHAnsi"/>
          <w:b/>
          <w:sz w:val="24"/>
          <w:szCs w:val="24"/>
          <w:lang w:val="en-US" w:eastAsia="pl-PL"/>
        </w:rPr>
      </w:pPr>
    </w:p>
    <w:p w14:paraId="3F80290E" w14:textId="6888B354" w:rsidR="009F473A" w:rsidRPr="00184F2A" w:rsidRDefault="00AB1904" w:rsidP="009F473A">
      <w:pPr>
        <w:spacing w:line="324" w:lineRule="auto"/>
        <w:ind w:right="275"/>
        <w:jc w:val="both"/>
        <w:rPr>
          <w:rFonts w:ascii="Garamond" w:eastAsia="Times" w:hAnsi="Garamond" w:cstheme="minorHAnsi"/>
          <w:b/>
          <w:sz w:val="24"/>
          <w:szCs w:val="24"/>
          <w:lang w:val="en-US" w:eastAsia="pl-PL"/>
        </w:rPr>
      </w:pPr>
      <w:r w:rsidRPr="00184F2A">
        <w:rPr>
          <w:rFonts w:ascii="Garamond" w:hAnsi="Garamond" w:cstheme="minorHAnsi"/>
          <w:b/>
          <w:sz w:val="24"/>
          <w:szCs w:val="24"/>
          <w:lang w:val="en-US" w:eastAsia="pl-PL"/>
        </w:rPr>
        <w:t>We are aware that an untrue statement or the provision of untrue information about the stated facts results in the nullity of the contract</w:t>
      </w:r>
      <w:r w:rsidR="009F473A" w:rsidRPr="00184F2A">
        <w:rPr>
          <w:rFonts w:ascii="Garamond" w:hAnsi="Garamond" w:cstheme="minorHAnsi"/>
          <w:b/>
          <w:sz w:val="24"/>
          <w:szCs w:val="24"/>
          <w:lang w:val="en-US" w:eastAsia="pl-PL"/>
        </w:rPr>
        <w:t>.</w:t>
      </w:r>
    </w:p>
    <w:p w14:paraId="32B3C45F" w14:textId="77777777" w:rsidR="009F473A" w:rsidRPr="00184F2A" w:rsidRDefault="009F473A" w:rsidP="009F473A">
      <w:pPr>
        <w:spacing w:line="324" w:lineRule="auto"/>
        <w:ind w:left="425" w:hanging="425"/>
        <w:jc w:val="both"/>
        <w:rPr>
          <w:rFonts w:ascii="Garamond" w:hAnsi="Garamond" w:cstheme="minorHAnsi"/>
          <w:sz w:val="24"/>
          <w:szCs w:val="24"/>
          <w:lang w:val="en-US"/>
        </w:rPr>
      </w:pPr>
    </w:p>
    <w:p w14:paraId="35813DFD" w14:textId="77777777" w:rsidR="009F473A" w:rsidRPr="00184F2A" w:rsidRDefault="009F473A" w:rsidP="009F473A">
      <w:pPr>
        <w:spacing w:line="324" w:lineRule="auto"/>
        <w:ind w:right="275"/>
        <w:jc w:val="both"/>
        <w:rPr>
          <w:rFonts w:ascii="Garamond" w:hAnsi="Garamond" w:cstheme="minorHAnsi"/>
          <w:b/>
          <w:sz w:val="24"/>
          <w:szCs w:val="24"/>
          <w:lang w:val="en-US"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F473A" w:rsidRPr="00184F2A" w14:paraId="6484FB96" w14:textId="77777777" w:rsidTr="005B7525">
        <w:tc>
          <w:tcPr>
            <w:tcW w:w="930" w:type="pct"/>
          </w:tcPr>
          <w:p w14:paraId="3A33E5B5" w14:textId="3FB93598" w:rsidR="009F473A" w:rsidRPr="00184F2A" w:rsidRDefault="00AB1904" w:rsidP="005B7525">
            <w:pPr>
              <w:spacing w:line="324" w:lineRule="auto"/>
              <w:jc w:val="both"/>
              <w:rPr>
                <w:rFonts w:ascii="Garamond" w:eastAsia="Times" w:hAnsi="Garamond" w:cstheme="minorHAnsi"/>
                <w:b/>
                <w:spacing w:val="-1"/>
                <w:sz w:val="24"/>
                <w:szCs w:val="24"/>
                <w:lang w:val="en-US" w:eastAsia="pl-PL"/>
              </w:rPr>
            </w:pPr>
            <w:r w:rsidRPr="00184F2A">
              <w:rPr>
                <w:rFonts w:ascii="Garamond" w:eastAsia="Times" w:hAnsi="Garamond" w:cstheme="minorHAnsi"/>
                <w:b/>
                <w:spacing w:val="-1"/>
                <w:sz w:val="24"/>
                <w:szCs w:val="24"/>
                <w:lang w:val="en-US" w:eastAsia="pl-PL"/>
              </w:rPr>
              <w:t>Date</w:t>
            </w:r>
            <w:r w:rsidR="009F473A" w:rsidRPr="00184F2A">
              <w:rPr>
                <w:rFonts w:ascii="Garamond" w:eastAsia="Times" w:hAnsi="Garamond" w:cstheme="minorHAnsi"/>
                <w:b/>
                <w:spacing w:val="-1"/>
                <w:sz w:val="24"/>
                <w:szCs w:val="24"/>
                <w:lang w:val="en-US" w:eastAsia="pl-PL"/>
              </w:rPr>
              <w:t>:</w:t>
            </w:r>
          </w:p>
        </w:tc>
        <w:tc>
          <w:tcPr>
            <w:tcW w:w="228" w:type="pct"/>
          </w:tcPr>
          <w:p w14:paraId="74001F93" w14:textId="77777777" w:rsidR="009F473A" w:rsidRPr="00184F2A" w:rsidRDefault="009F473A" w:rsidP="005B7525">
            <w:pPr>
              <w:spacing w:line="324" w:lineRule="auto"/>
              <w:jc w:val="both"/>
              <w:rPr>
                <w:rFonts w:ascii="Garamond" w:eastAsia="Times" w:hAnsi="Garamond" w:cstheme="minorHAnsi"/>
                <w:b/>
                <w:spacing w:val="-2"/>
                <w:sz w:val="24"/>
                <w:szCs w:val="24"/>
                <w:lang w:val="en-US" w:eastAsia="pl-PL"/>
              </w:rPr>
            </w:pPr>
          </w:p>
        </w:tc>
        <w:tc>
          <w:tcPr>
            <w:tcW w:w="569" w:type="pct"/>
          </w:tcPr>
          <w:p w14:paraId="43C84DE7" w14:textId="71FD7E19" w:rsidR="009F473A" w:rsidRPr="00184F2A" w:rsidRDefault="00AB1904" w:rsidP="005B7525">
            <w:pPr>
              <w:spacing w:line="324" w:lineRule="auto"/>
              <w:jc w:val="both"/>
              <w:rPr>
                <w:rFonts w:ascii="Garamond" w:eastAsia="Times" w:hAnsi="Garamond" w:cstheme="minorHAnsi"/>
                <w:b/>
                <w:spacing w:val="-2"/>
                <w:sz w:val="24"/>
                <w:szCs w:val="24"/>
                <w:lang w:val="en-US" w:eastAsia="pl-PL"/>
              </w:rPr>
            </w:pPr>
            <w:r w:rsidRPr="00184F2A">
              <w:rPr>
                <w:rFonts w:ascii="Garamond" w:eastAsia="Times" w:hAnsi="Garamond" w:cstheme="minorHAnsi"/>
                <w:b/>
                <w:spacing w:val="-2"/>
                <w:sz w:val="24"/>
                <w:szCs w:val="24"/>
                <w:lang w:val="en-US" w:eastAsia="pl-PL"/>
              </w:rPr>
              <w:t>Stamp</w:t>
            </w:r>
            <w:r w:rsidR="009F473A" w:rsidRPr="00184F2A">
              <w:rPr>
                <w:rFonts w:ascii="Garamond" w:eastAsia="Times" w:hAnsi="Garamond" w:cstheme="minorHAnsi"/>
                <w:b/>
                <w:spacing w:val="-2"/>
                <w:sz w:val="24"/>
                <w:szCs w:val="24"/>
                <w:lang w:val="en-US" w:eastAsia="pl-PL"/>
              </w:rPr>
              <w:t>:</w:t>
            </w:r>
          </w:p>
        </w:tc>
        <w:tc>
          <w:tcPr>
            <w:tcW w:w="228" w:type="pct"/>
          </w:tcPr>
          <w:p w14:paraId="7661685D" w14:textId="77777777" w:rsidR="009F473A" w:rsidRPr="00184F2A" w:rsidRDefault="009F473A" w:rsidP="005B7525">
            <w:pPr>
              <w:spacing w:line="324" w:lineRule="auto"/>
              <w:jc w:val="both"/>
              <w:rPr>
                <w:rFonts w:ascii="Garamond" w:eastAsia="Times" w:hAnsi="Garamond" w:cstheme="minorHAnsi"/>
                <w:b/>
                <w:spacing w:val="-1"/>
                <w:sz w:val="24"/>
                <w:szCs w:val="24"/>
                <w:lang w:val="en-US" w:eastAsia="pl-PL"/>
              </w:rPr>
            </w:pPr>
          </w:p>
        </w:tc>
        <w:tc>
          <w:tcPr>
            <w:tcW w:w="3044" w:type="pct"/>
          </w:tcPr>
          <w:p w14:paraId="11EDA2A3" w14:textId="058A2939" w:rsidR="009F473A" w:rsidRPr="00184F2A" w:rsidRDefault="00AB1904" w:rsidP="005B7525">
            <w:pPr>
              <w:spacing w:line="324" w:lineRule="auto"/>
              <w:jc w:val="both"/>
              <w:rPr>
                <w:rFonts w:ascii="Garamond" w:eastAsia="Times" w:hAnsi="Garamond" w:cstheme="minorHAnsi"/>
                <w:b/>
                <w:spacing w:val="-1"/>
                <w:sz w:val="24"/>
                <w:szCs w:val="24"/>
                <w:lang w:val="en-US" w:eastAsia="pl-PL"/>
              </w:rPr>
            </w:pPr>
            <w:r w:rsidRPr="00184F2A">
              <w:rPr>
                <w:rFonts w:ascii="Garamond" w:eastAsia="Times" w:hAnsi="Garamond" w:cstheme="minorHAnsi"/>
                <w:b/>
                <w:spacing w:val="-1"/>
                <w:sz w:val="24"/>
                <w:szCs w:val="24"/>
                <w:lang w:val="en-US" w:eastAsia="pl-PL"/>
              </w:rPr>
              <w:t>Legal representative's signature</w:t>
            </w:r>
            <w:r w:rsidR="009F473A" w:rsidRPr="00184F2A">
              <w:rPr>
                <w:rFonts w:ascii="Garamond" w:eastAsia="Times" w:hAnsi="Garamond" w:cstheme="minorHAnsi"/>
                <w:b/>
                <w:spacing w:val="-1"/>
                <w:sz w:val="24"/>
                <w:szCs w:val="24"/>
                <w:lang w:val="en-US" w:eastAsia="pl-PL"/>
              </w:rPr>
              <w:t>:</w:t>
            </w:r>
          </w:p>
        </w:tc>
      </w:tr>
      <w:tr w:rsidR="009F473A" w:rsidRPr="00184F2A" w14:paraId="176D5563" w14:textId="77777777" w:rsidTr="005B7525">
        <w:tc>
          <w:tcPr>
            <w:tcW w:w="930" w:type="pct"/>
          </w:tcPr>
          <w:p w14:paraId="5CB4A86B" w14:textId="77777777" w:rsidR="009F473A" w:rsidRPr="00184F2A" w:rsidRDefault="009F473A" w:rsidP="005B7525">
            <w:pPr>
              <w:spacing w:line="324" w:lineRule="auto"/>
              <w:jc w:val="both"/>
              <w:rPr>
                <w:rFonts w:ascii="Garamond" w:eastAsia="Times" w:hAnsi="Garamond" w:cstheme="minorHAnsi"/>
                <w:b/>
                <w:spacing w:val="-1"/>
                <w:sz w:val="24"/>
                <w:szCs w:val="24"/>
                <w:lang w:val="en-US" w:eastAsia="pl-PL"/>
              </w:rPr>
            </w:pPr>
          </w:p>
        </w:tc>
        <w:tc>
          <w:tcPr>
            <w:tcW w:w="228" w:type="pct"/>
          </w:tcPr>
          <w:p w14:paraId="19AE0589" w14:textId="77777777" w:rsidR="009F473A" w:rsidRPr="00184F2A" w:rsidRDefault="009F473A" w:rsidP="005B7525">
            <w:pPr>
              <w:spacing w:line="324" w:lineRule="auto"/>
              <w:jc w:val="both"/>
              <w:rPr>
                <w:rFonts w:ascii="Garamond" w:eastAsia="Times" w:hAnsi="Garamond" w:cstheme="minorHAnsi"/>
                <w:b/>
                <w:spacing w:val="-2"/>
                <w:sz w:val="24"/>
                <w:szCs w:val="24"/>
                <w:lang w:val="en-US" w:eastAsia="pl-PL"/>
              </w:rPr>
            </w:pPr>
          </w:p>
        </w:tc>
        <w:tc>
          <w:tcPr>
            <w:tcW w:w="569" w:type="pct"/>
          </w:tcPr>
          <w:p w14:paraId="44172B7E" w14:textId="77777777" w:rsidR="009F473A" w:rsidRPr="00184F2A" w:rsidRDefault="009F473A" w:rsidP="005B7525">
            <w:pPr>
              <w:spacing w:line="324" w:lineRule="auto"/>
              <w:jc w:val="both"/>
              <w:rPr>
                <w:rFonts w:ascii="Garamond" w:eastAsia="Times" w:hAnsi="Garamond" w:cstheme="minorHAnsi"/>
                <w:b/>
                <w:spacing w:val="-2"/>
                <w:sz w:val="24"/>
                <w:szCs w:val="24"/>
                <w:lang w:val="en-US" w:eastAsia="pl-PL"/>
              </w:rPr>
            </w:pPr>
          </w:p>
        </w:tc>
        <w:tc>
          <w:tcPr>
            <w:tcW w:w="228" w:type="pct"/>
          </w:tcPr>
          <w:p w14:paraId="47EC48A1" w14:textId="77777777" w:rsidR="009F473A" w:rsidRPr="00184F2A" w:rsidRDefault="009F473A" w:rsidP="005B7525">
            <w:pPr>
              <w:spacing w:line="324" w:lineRule="auto"/>
              <w:jc w:val="both"/>
              <w:rPr>
                <w:rFonts w:ascii="Garamond" w:eastAsia="Times" w:hAnsi="Garamond" w:cstheme="minorHAnsi"/>
                <w:b/>
                <w:spacing w:val="-1"/>
                <w:sz w:val="24"/>
                <w:szCs w:val="24"/>
                <w:lang w:val="en-US" w:eastAsia="pl-PL"/>
              </w:rPr>
            </w:pPr>
          </w:p>
        </w:tc>
        <w:tc>
          <w:tcPr>
            <w:tcW w:w="3044" w:type="pct"/>
          </w:tcPr>
          <w:p w14:paraId="4EAB29BF" w14:textId="77777777" w:rsidR="009F473A" w:rsidRPr="00184F2A" w:rsidRDefault="009F473A" w:rsidP="005B7525">
            <w:pPr>
              <w:spacing w:line="324" w:lineRule="auto"/>
              <w:jc w:val="both"/>
              <w:rPr>
                <w:rFonts w:ascii="Garamond" w:eastAsia="Times" w:hAnsi="Garamond" w:cstheme="minorHAnsi"/>
                <w:b/>
                <w:spacing w:val="-1"/>
                <w:sz w:val="24"/>
                <w:szCs w:val="24"/>
                <w:lang w:val="en-US" w:eastAsia="pl-PL"/>
              </w:rPr>
            </w:pPr>
          </w:p>
        </w:tc>
      </w:tr>
    </w:tbl>
    <w:p w14:paraId="5E22F1D7" w14:textId="77777777" w:rsidR="009F473A" w:rsidRPr="00184F2A" w:rsidRDefault="009F473A" w:rsidP="001C4A3B">
      <w:pPr>
        <w:rPr>
          <w:rFonts w:ascii="Garamond" w:hAnsi="Garamond"/>
          <w:sz w:val="24"/>
          <w:szCs w:val="24"/>
          <w:lang w:val="en-US"/>
        </w:rPr>
      </w:pPr>
    </w:p>
    <w:sectPr w:rsidR="009F473A" w:rsidRPr="00184F2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11AF4" w14:textId="77777777" w:rsidR="005768E5" w:rsidRDefault="005768E5" w:rsidP="001C4DCA">
      <w:pPr>
        <w:spacing w:after="0" w:line="240" w:lineRule="auto"/>
      </w:pPr>
      <w:r>
        <w:separator/>
      </w:r>
    </w:p>
  </w:endnote>
  <w:endnote w:type="continuationSeparator" w:id="0">
    <w:p w14:paraId="7DDB56E2" w14:textId="77777777" w:rsidR="005768E5" w:rsidRDefault="005768E5"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F5346" w14:textId="77777777" w:rsidR="0004174B" w:rsidRDefault="0004174B">
    <w:pPr>
      <w:pStyle w:val="Noga"/>
      <w:jc w:val="right"/>
    </w:pPr>
    <w:r>
      <w:fldChar w:fldCharType="begin"/>
    </w:r>
    <w:r>
      <w:instrText>PAGE   \* MERGEFORMAT</w:instrText>
    </w:r>
    <w:r>
      <w:fldChar w:fldCharType="separate"/>
    </w:r>
    <w:r w:rsidR="00A1079B">
      <w:rPr>
        <w:noProof/>
      </w:rPr>
      <w:t>7</w:t>
    </w:r>
    <w:r>
      <w:fldChar w:fldCharType="end"/>
    </w:r>
  </w:p>
  <w:p w14:paraId="69FA7C8B" w14:textId="77777777" w:rsidR="0004174B" w:rsidRDefault="000417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C86F9A" w14:textId="77777777" w:rsidR="005768E5" w:rsidRDefault="005768E5" w:rsidP="001C4DCA">
      <w:pPr>
        <w:spacing w:after="0" w:line="240" w:lineRule="auto"/>
      </w:pPr>
      <w:r>
        <w:separator/>
      </w:r>
    </w:p>
  </w:footnote>
  <w:footnote w:type="continuationSeparator" w:id="0">
    <w:p w14:paraId="3A05F8B6" w14:textId="77777777" w:rsidR="005768E5" w:rsidRDefault="005768E5" w:rsidP="001C4DCA">
      <w:pPr>
        <w:spacing w:after="0" w:line="240" w:lineRule="auto"/>
      </w:pPr>
      <w:r>
        <w:continuationSeparator/>
      </w:r>
    </w:p>
  </w:footnote>
  <w:footnote w:id="1">
    <w:p w14:paraId="1DBB6649" w14:textId="367CDBEC" w:rsidR="0004174B" w:rsidRPr="00AA5050" w:rsidRDefault="0004174B" w:rsidP="0004174B">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w:t>
      </w:r>
      <w:r w:rsidR="006235C6" w:rsidRPr="009B5185">
        <w:rPr>
          <w:rFonts w:ascii="Garamond" w:eastAsia="Times New Roman" w:hAnsi="Garamond"/>
          <w:color w:val="000000"/>
          <w:lang w:val="en-US"/>
        </w:rPr>
        <w:t>The form shall be photocopied and filled in</w:t>
      </w:r>
      <w:r w:rsidRPr="00AA5050">
        <w:rPr>
          <w:rFonts w:ascii="Garamond" w:hAnsi="Garamond"/>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55F5B"/>
    <w:multiLevelType w:val="hybridMultilevel"/>
    <w:tmpl w:val="E190DE22"/>
    <w:lvl w:ilvl="0" w:tplc="A24A777A">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4913C9"/>
    <w:multiLevelType w:val="hybridMultilevel"/>
    <w:tmpl w:val="7764BC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2426E6"/>
    <w:multiLevelType w:val="multilevel"/>
    <w:tmpl w:val="EA44D234"/>
    <w:lvl w:ilvl="0">
      <w:start w:val="1"/>
      <w:numFmt w:val="bullet"/>
      <w:lvlText w:val=""/>
      <w:lvlJc w:val="left"/>
      <w:pPr>
        <w:tabs>
          <w:tab w:val="num" w:pos="-336"/>
        </w:tabs>
        <w:ind w:left="-336" w:hanging="360"/>
      </w:pPr>
      <w:rPr>
        <w:rFonts w:ascii="Symbol" w:hAnsi="Symbol" w:hint="default"/>
        <w:sz w:val="20"/>
      </w:rPr>
    </w:lvl>
    <w:lvl w:ilvl="1" w:tentative="1">
      <w:start w:val="1"/>
      <w:numFmt w:val="bullet"/>
      <w:lvlText w:val=""/>
      <w:lvlJc w:val="left"/>
      <w:pPr>
        <w:tabs>
          <w:tab w:val="num" w:pos="384"/>
        </w:tabs>
        <w:ind w:left="384" w:hanging="360"/>
      </w:pPr>
      <w:rPr>
        <w:rFonts w:ascii="Symbol" w:hAnsi="Symbol" w:hint="default"/>
        <w:sz w:val="20"/>
      </w:rPr>
    </w:lvl>
    <w:lvl w:ilvl="2" w:tentative="1">
      <w:start w:val="1"/>
      <w:numFmt w:val="bullet"/>
      <w:lvlText w:val=""/>
      <w:lvlJc w:val="left"/>
      <w:pPr>
        <w:tabs>
          <w:tab w:val="num" w:pos="1104"/>
        </w:tabs>
        <w:ind w:left="1104" w:hanging="360"/>
      </w:pPr>
      <w:rPr>
        <w:rFonts w:ascii="Symbol" w:hAnsi="Symbol" w:hint="default"/>
        <w:sz w:val="20"/>
      </w:rPr>
    </w:lvl>
    <w:lvl w:ilvl="3" w:tentative="1">
      <w:start w:val="1"/>
      <w:numFmt w:val="bullet"/>
      <w:lvlText w:val=""/>
      <w:lvlJc w:val="left"/>
      <w:pPr>
        <w:tabs>
          <w:tab w:val="num" w:pos="1824"/>
        </w:tabs>
        <w:ind w:left="1824" w:hanging="360"/>
      </w:pPr>
      <w:rPr>
        <w:rFonts w:ascii="Symbol" w:hAnsi="Symbol" w:hint="default"/>
        <w:sz w:val="20"/>
      </w:rPr>
    </w:lvl>
    <w:lvl w:ilvl="4" w:tentative="1">
      <w:start w:val="1"/>
      <w:numFmt w:val="bullet"/>
      <w:lvlText w:val=""/>
      <w:lvlJc w:val="left"/>
      <w:pPr>
        <w:tabs>
          <w:tab w:val="num" w:pos="2544"/>
        </w:tabs>
        <w:ind w:left="2544" w:hanging="360"/>
      </w:pPr>
      <w:rPr>
        <w:rFonts w:ascii="Symbol" w:hAnsi="Symbol" w:hint="default"/>
        <w:sz w:val="20"/>
      </w:rPr>
    </w:lvl>
    <w:lvl w:ilvl="5" w:tentative="1">
      <w:start w:val="1"/>
      <w:numFmt w:val="bullet"/>
      <w:lvlText w:val=""/>
      <w:lvlJc w:val="left"/>
      <w:pPr>
        <w:tabs>
          <w:tab w:val="num" w:pos="3264"/>
        </w:tabs>
        <w:ind w:left="3264" w:hanging="360"/>
      </w:pPr>
      <w:rPr>
        <w:rFonts w:ascii="Symbol" w:hAnsi="Symbol" w:hint="default"/>
        <w:sz w:val="20"/>
      </w:rPr>
    </w:lvl>
    <w:lvl w:ilvl="6" w:tentative="1">
      <w:start w:val="1"/>
      <w:numFmt w:val="bullet"/>
      <w:lvlText w:val=""/>
      <w:lvlJc w:val="left"/>
      <w:pPr>
        <w:tabs>
          <w:tab w:val="num" w:pos="3984"/>
        </w:tabs>
        <w:ind w:left="3984" w:hanging="360"/>
      </w:pPr>
      <w:rPr>
        <w:rFonts w:ascii="Symbol" w:hAnsi="Symbol" w:hint="default"/>
        <w:sz w:val="20"/>
      </w:rPr>
    </w:lvl>
    <w:lvl w:ilvl="7" w:tentative="1">
      <w:start w:val="1"/>
      <w:numFmt w:val="bullet"/>
      <w:lvlText w:val=""/>
      <w:lvlJc w:val="left"/>
      <w:pPr>
        <w:tabs>
          <w:tab w:val="num" w:pos="4704"/>
        </w:tabs>
        <w:ind w:left="4704" w:hanging="360"/>
      </w:pPr>
      <w:rPr>
        <w:rFonts w:ascii="Symbol" w:hAnsi="Symbol" w:hint="default"/>
        <w:sz w:val="20"/>
      </w:rPr>
    </w:lvl>
    <w:lvl w:ilvl="8" w:tentative="1">
      <w:start w:val="1"/>
      <w:numFmt w:val="bullet"/>
      <w:lvlText w:val=""/>
      <w:lvlJc w:val="left"/>
      <w:pPr>
        <w:tabs>
          <w:tab w:val="num" w:pos="5424"/>
        </w:tabs>
        <w:ind w:left="5424" w:hanging="360"/>
      </w:pPr>
      <w:rPr>
        <w:rFonts w:ascii="Symbol" w:hAnsi="Symbol" w:hint="default"/>
        <w:sz w:val="20"/>
      </w:rPr>
    </w:lvl>
  </w:abstractNum>
  <w:abstractNum w:abstractNumId="4"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4E3EE2"/>
    <w:multiLevelType w:val="hybridMultilevel"/>
    <w:tmpl w:val="4FE435F4"/>
    <w:lvl w:ilvl="0" w:tplc="E74ABF9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BB77E39"/>
    <w:multiLevelType w:val="hybridMultilevel"/>
    <w:tmpl w:val="1074A6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301EA4"/>
    <w:multiLevelType w:val="hybridMultilevel"/>
    <w:tmpl w:val="71007BBA"/>
    <w:lvl w:ilvl="0" w:tplc="FFFFFFFF">
      <w:start w:val="16"/>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010A7A"/>
    <w:multiLevelType w:val="hybridMultilevel"/>
    <w:tmpl w:val="0E74E9E4"/>
    <w:lvl w:ilvl="0" w:tplc="4F8C0E68">
      <w:start w:val="1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F71BF9"/>
    <w:multiLevelType w:val="hybridMultilevel"/>
    <w:tmpl w:val="BF3A9F7A"/>
    <w:lvl w:ilvl="0" w:tplc="FFFFFFFF">
      <w:start w:val="16"/>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974E9A"/>
    <w:multiLevelType w:val="hybridMultilevel"/>
    <w:tmpl w:val="F88CCAD4"/>
    <w:lvl w:ilvl="0" w:tplc="A24A777A">
      <w:start w:val="1100"/>
      <w:numFmt w:val="bullet"/>
      <w:lvlText w:val="-"/>
      <w:lvlJc w:val="left"/>
      <w:pPr>
        <w:ind w:left="720" w:hanging="360"/>
      </w:pPr>
      <w:rPr>
        <w:rFonts w:ascii="Arial" w:eastAsiaTheme="minorEastAsia"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6B74D90"/>
    <w:multiLevelType w:val="hybridMultilevel"/>
    <w:tmpl w:val="FAAC2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DB5694"/>
    <w:multiLevelType w:val="hybridMultilevel"/>
    <w:tmpl w:val="76C6F7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9F07C16"/>
    <w:multiLevelType w:val="hybridMultilevel"/>
    <w:tmpl w:val="AE6853A2"/>
    <w:lvl w:ilvl="0" w:tplc="09288E70">
      <w:start w:val="1"/>
      <w:numFmt w:val="decimal"/>
      <w:lvlText w:val="%1."/>
      <w:lvlJc w:val="left"/>
      <w:pPr>
        <w:ind w:left="720" w:hanging="360"/>
      </w:pPr>
      <w:rPr>
        <w:rFonts w:ascii="Garamond" w:eastAsia="Calibri" w:hAnsi="Garamond"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711251"/>
    <w:multiLevelType w:val="hybridMultilevel"/>
    <w:tmpl w:val="E26A9EF2"/>
    <w:lvl w:ilvl="0" w:tplc="FFFFFFFF">
      <w:start w:val="1"/>
      <w:numFmt w:val="bullet"/>
      <w:lvlText w:val=""/>
      <w:lvlJc w:val="left"/>
      <w:pPr>
        <w:ind w:left="720" w:hanging="360"/>
      </w:pPr>
      <w:rPr>
        <w:rFonts w:ascii="Symbol" w:hAnsi="Symbol" w:hint="default"/>
      </w:rPr>
    </w:lvl>
    <w:lvl w:ilvl="1" w:tplc="A49EBAB8">
      <w:start w:val="6"/>
      <w:numFmt w:val="bullet"/>
      <w:lvlText w:val="-"/>
      <w:lvlJc w:val="left"/>
      <w:pPr>
        <w:ind w:left="720" w:hanging="360"/>
      </w:pPr>
      <w:rPr>
        <w:rFonts w:ascii="Calibri" w:eastAsia="Calibri" w:hAnsi="Calibri"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E7AC4"/>
    <w:multiLevelType w:val="multilevel"/>
    <w:tmpl w:val="2034F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0A36CF"/>
    <w:multiLevelType w:val="hybridMultilevel"/>
    <w:tmpl w:val="A99089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443578500">
    <w:abstractNumId w:val="14"/>
  </w:num>
  <w:num w:numId="2" w16cid:durableId="788166967">
    <w:abstractNumId w:val="27"/>
  </w:num>
  <w:num w:numId="3" w16cid:durableId="2028284503">
    <w:abstractNumId w:val="18"/>
  </w:num>
  <w:num w:numId="4" w16cid:durableId="1800107098">
    <w:abstractNumId w:val="13"/>
  </w:num>
  <w:num w:numId="5" w16cid:durableId="783617161">
    <w:abstractNumId w:val="5"/>
  </w:num>
  <w:num w:numId="6" w16cid:durableId="883057758">
    <w:abstractNumId w:val="19"/>
  </w:num>
  <w:num w:numId="7" w16cid:durableId="1937664941">
    <w:abstractNumId w:val="28"/>
  </w:num>
  <w:num w:numId="8" w16cid:durableId="361054833">
    <w:abstractNumId w:val="15"/>
  </w:num>
  <w:num w:numId="9" w16cid:durableId="730272346">
    <w:abstractNumId w:val="2"/>
  </w:num>
  <w:num w:numId="10" w16cid:durableId="13781617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1006493">
    <w:abstractNumId w:val="23"/>
  </w:num>
  <w:num w:numId="12" w16cid:durableId="41681093">
    <w:abstractNumId w:val="24"/>
  </w:num>
  <w:num w:numId="13" w16cid:durableId="1301764249">
    <w:abstractNumId w:val="19"/>
  </w:num>
  <w:num w:numId="14" w16cid:durableId="2058770461">
    <w:abstractNumId w:val="6"/>
  </w:num>
  <w:num w:numId="15" w16cid:durableId="273945331">
    <w:abstractNumId w:val="17"/>
  </w:num>
  <w:num w:numId="16" w16cid:durableId="2114283097">
    <w:abstractNumId w:val="11"/>
  </w:num>
  <w:num w:numId="17" w16cid:durableId="52319565">
    <w:abstractNumId w:val="9"/>
  </w:num>
  <w:num w:numId="18" w16cid:durableId="850878846">
    <w:abstractNumId w:val="9"/>
  </w:num>
  <w:num w:numId="19" w16cid:durableId="2122650897">
    <w:abstractNumId w:val="22"/>
  </w:num>
  <w:num w:numId="20" w16cid:durableId="1625456342">
    <w:abstractNumId w:val="10"/>
  </w:num>
  <w:num w:numId="21" w16cid:durableId="1174496499">
    <w:abstractNumId w:val="8"/>
  </w:num>
  <w:num w:numId="22" w16cid:durableId="2132241291">
    <w:abstractNumId w:val="26"/>
  </w:num>
  <w:num w:numId="23" w16cid:durableId="1480654858">
    <w:abstractNumId w:val="21"/>
  </w:num>
  <w:num w:numId="24" w16cid:durableId="1558778297">
    <w:abstractNumId w:val="4"/>
  </w:num>
  <w:num w:numId="25" w16cid:durableId="793794209">
    <w:abstractNumId w:val="7"/>
  </w:num>
  <w:num w:numId="26" w16cid:durableId="651835172">
    <w:abstractNumId w:val="1"/>
  </w:num>
  <w:num w:numId="27" w16cid:durableId="1338726547">
    <w:abstractNumId w:val="25"/>
  </w:num>
  <w:num w:numId="28" w16cid:durableId="797573348">
    <w:abstractNumId w:val="20"/>
  </w:num>
  <w:num w:numId="29" w16cid:durableId="1986691048">
    <w:abstractNumId w:val="0"/>
  </w:num>
  <w:num w:numId="30" w16cid:durableId="525212927">
    <w:abstractNumId w:val="12"/>
  </w:num>
  <w:num w:numId="31" w16cid:durableId="9806943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4B52"/>
    <w:rsid w:val="000055D7"/>
    <w:rsid w:val="00005B99"/>
    <w:rsid w:val="0000606F"/>
    <w:rsid w:val="00006E5C"/>
    <w:rsid w:val="00006F08"/>
    <w:rsid w:val="00007434"/>
    <w:rsid w:val="0000795D"/>
    <w:rsid w:val="00007F3F"/>
    <w:rsid w:val="00011443"/>
    <w:rsid w:val="0001153E"/>
    <w:rsid w:val="00013E17"/>
    <w:rsid w:val="000141D1"/>
    <w:rsid w:val="0001429A"/>
    <w:rsid w:val="00014E6D"/>
    <w:rsid w:val="00015755"/>
    <w:rsid w:val="00015BAA"/>
    <w:rsid w:val="0001712B"/>
    <w:rsid w:val="0001747A"/>
    <w:rsid w:val="00017963"/>
    <w:rsid w:val="0002013E"/>
    <w:rsid w:val="000210FF"/>
    <w:rsid w:val="000216D0"/>
    <w:rsid w:val="000230A9"/>
    <w:rsid w:val="000247DA"/>
    <w:rsid w:val="000257F0"/>
    <w:rsid w:val="00027DA7"/>
    <w:rsid w:val="0003061F"/>
    <w:rsid w:val="00030C3A"/>
    <w:rsid w:val="00031E4F"/>
    <w:rsid w:val="00031F3E"/>
    <w:rsid w:val="000343BD"/>
    <w:rsid w:val="0003524F"/>
    <w:rsid w:val="00037557"/>
    <w:rsid w:val="000405D7"/>
    <w:rsid w:val="0004174B"/>
    <w:rsid w:val="00043C3F"/>
    <w:rsid w:val="000446E7"/>
    <w:rsid w:val="00045BE0"/>
    <w:rsid w:val="00046D95"/>
    <w:rsid w:val="0004706B"/>
    <w:rsid w:val="00047582"/>
    <w:rsid w:val="00047BEF"/>
    <w:rsid w:val="00050D4B"/>
    <w:rsid w:val="00052159"/>
    <w:rsid w:val="000529C9"/>
    <w:rsid w:val="0005332A"/>
    <w:rsid w:val="00054AE6"/>
    <w:rsid w:val="00054DF1"/>
    <w:rsid w:val="00055B3F"/>
    <w:rsid w:val="000603DA"/>
    <w:rsid w:val="000605A7"/>
    <w:rsid w:val="00060B39"/>
    <w:rsid w:val="00063419"/>
    <w:rsid w:val="00064385"/>
    <w:rsid w:val="00064D68"/>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9F3"/>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4A8"/>
    <w:rsid w:val="00093A7C"/>
    <w:rsid w:val="00094003"/>
    <w:rsid w:val="0009523B"/>
    <w:rsid w:val="00095C91"/>
    <w:rsid w:val="00095E9A"/>
    <w:rsid w:val="00097005"/>
    <w:rsid w:val="000A0648"/>
    <w:rsid w:val="000A0806"/>
    <w:rsid w:val="000A0959"/>
    <w:rsid w:val="000A15BB"/>
    <w:rsid w:val="000A16CF"/>
    <w:rsid w:val="000A2471"/>
    <w:rsid w:val="000A255D"/>
    <w:rsid w:val="000A2E78"/>
    <w:rsid w:val="000A364D"/>
    <w:rsid w:val="000A3A87"/>
    <w:rsid w:val="000A5499"/>
    <w:rsid w:val="000A5B6D"/>
    <w:rsid w:val="000A6CA0"/>
    <w:rsid w:val="000A7B22"/>
    <w:rsid w:val="000B166D"/>
    <w:rsid w:val="000B176D"/>
    <w:rsid w:val="000B1940"/>
    <w:rsid w:val="000B289F"/>
    <w:rsid w:val="000B3299"/>
    <w:rsid w:val="000B50C5"/>
    <w:rsid w:val="000B556C"/>
    <w:rsid w:val="000B65E2"/>
    <w:rsid w:val="000C0157"/>
    <w:rsid w:val="000C06F0"/>
    <w:rsid w:val="000C118F"/>
    <w:rsid w:val="000C14DA"/>
    <w:rsid w:val="000C2C0E"/>
    <w:rsid w:val="000C318C"/>
    <w:rsid w:val="000C37CA"/>
    <w:rsid w:val="000C3955"/>
    <w:rsid w:val="000C4BE7"/>
    <w:rsid w:val="000C4C44"/>
    <w:rsid w:val="000C5A59"/>
    <w:rsid w:val="000C5C92"/>
    <w:rsid w:val="000C616D"/>
    <w:rsid w:val="000C6CE6"/>
    <w:rsid w:val="000C72FC"/>
    <w:rsid w:val="000C7537"/>
    <w:rsid w:val="000D03CB"/>
    <w:rsid w:val="000D04F1"/>
    <w:rsid w:val="000D05C4"/>
    <w:rsid w:val="000D0ED5"/>
    <w:rsid w:val="000D236A"/>
    <w:rsid w:val="000D2421"/>
    <w:rsid w:val="000D2446"/>
    <w:rsid w:val="000D2534"/>
    <w:rsid w:val="000D3607"/>
    <w:rsid w:val="000D3B6C"/>
    <w:rsid w:val="000D3C91"/>
    <w:rsid w:val="000D4718"/>
    <w:rsid w:val="000D49AC"/>
    <w:rsid w:val="000D5CF4"/>
    <w:rsid w:val="000D68F0"/>
    <w:rsid w:val="000D7804"/>
    <w:rsid w:val="000D794A"/>
    <w:rsid w:val="000D7CB2"/>
    <w:rsid w:val="000E0191"/>
    <w:rsid w:val="000E054F"/>
    <w:rsid w:val="000E134B"/>
    <w:rsid w:val="000E3835"/>
    <w:rsid w:val="000E4B0D"/>
    <w:rsid w:val="000E67F3"/>
    <w:rsid w:val="000E6A8B"/>
    <w:rsid w:val="000E6BFA"/>
    <w:rsid w:val="000F0CE0"/>
    <w:rsid w:val="000F1DD5"/>
    <w:rsid w:val="000F25D1"/>
    <w:rsid w:val="000F2D6E"/>
    <w:rsid w:val="000F3D26"/>
    <w:rsid w:val="000F429D"/>
    <w:rsid w:val="000F4732"/>
    <w:rsid w:val="000F6359"/>
    <w:rsid w:val="000F6408"/>
    <w:rsid w:val="000F6BFF"/>
    <w:rsid w:val="000F7B33"/>
    <w:rsid w:val="000F7CB8"/>
    <w:rsid w:val="000F7CCE"/>
    <w:rsid w:val="001001F3"/>
    <w:rsid w:val="001007C1"/>
    <w:rsid w:val="00100F85"/>
    <w:rsid w:val="00101853"/>
    <w:rsid w:val="001022D3"/>
    <w:rsid w:val="001032B8"/>
    <w:rsid w:val="001039BF"/>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7D59"/>
    <w:rsid w:val="0012022E"/>
    <w:rsid w:val="001218A9"/>
    <w:rsid w:val="00122EB2"/>
    <w:rsid w:val="001237C2"/>
    <w:rsid w:val="00123ECD"/>
    <w:rsid w:val="00123F32"/>
    <w:rsid w:val="00124B25"/>
    <w:rsid w:val="00124DEE"/>
    <w:rsid w:val="001252B6"/>
    <w:rsid w:val="001266FF"/>
    <w:rsid w:val="00127855"/>
    <w:rsid w:val="00127886"/>
    <w:rsid w:val="00131469"/>
    <w:rsid w:val="00132E9A"/>
    <w:rsid w:val="00132FE4"/>
    <w:rsid w:val="00133C70"/>
    <w:rsid w:val="0013408B"/>
    <w:rsid w:val="001345D0"/>
    <w:rsid w:val="001352EA"/>
    <w:rsid w:val="0013535F"/>
    <w:rsid w:val="00135DD7"/>
    <w:rsid w:val="0013772D"/>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62C2"/>
    <w:rsid w:val="00157159"/>
    <w:rsid w:val="00157A1C"/>
    <w:rsid w:val="00160D0B"/>
    <w:rsid w:val="00161BD4"/>
    <w:rsid w:val="00161E27"/>
    <w:rsid w:val="0016282D"/>
    <w:rsid w:val="0016361B"/>
    <w:rsid w:val="00163DB8"/>
    <w:rsid w:val="0016517E"/>
    <w:rsid w:val="00165292"/>
    <w:rsid w:val="001656EE"/>
    <w:rsid w:val="001672F3"/>
    <w:rsid w:val="00167676"/>
    <w:rsid w:val="00171C13"/>
    <w:rsid w:val="00171F1D"/>
    <w:rsid w:val="001725F3"/>
    <w:rsid w:val="00172638"/>
    <w:rsid w:val="00172A51"/>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4F2A"/>
    <w:rsid w:val="00187287"/>
    <w:rsid w:val="00187C4B"/>
    <w:rsid w:val="00187D1A"/>
    <w:rsid w:val="00187F74"/>
    <w:rsid w:val="001902E7"/>
    <w:rsid w:val="00190B7C"/>
    <w:rsid w:val="00191BBB"/>
    <w:rsid w:val="0019276C"/>
    <w:rsid w:val="00192A70"/>
    <w:rsid w:val="00193BB4"/>
    <w:rsid w:val="00193F44"/>
    <w:rsid w:val="001948EF"/>
    <w:rsid w:val="00195B06"/>
    <w:rsid w:val="00195DCA"/>
    <w:rsid w:val="00197FFC"/>
    <w:rsid w:val="001A0008"/>
    <w:rsid w:val="001A0F6A"/>
    <w:rsid w:val="001A2686"/>
    <w:rsid w:val="001A26BD"/>
    <w:rsid w:val="001A5333"/>
    <w:rsid w:val="001A5825"/>
    <w:rsid w:val="001A670B"/>
    <w:rsid w:val="001A6832"/>
    <w:rsid w:val="001B00C1"/>
    <w:rsid w:val="001B0B0D"/>
    <w:rsid w:val="001B11D7"/>
    <w:rsid w:val="001B1A3D"/>
    <w:rsid w:val="001B34C4"/>
    <w:rsid w:val="001B3EC9"/>
    <w:rsid w:val="001B5C8A"/>
    <w:rsid w:val="001B5CF5"/>
    <w:rsid w:val="001B64AF"/>
    <w:rsid w:val="001B757A"/>
    <w:rsid w:val="001B7A4D"/>
    <w:rsid w:val="001C066C"/>
    <w:rsid w:val="001C06C8"/>
    <w:rsid w:val="001C07A8"/>
    <w:rsid w:val="001C0958"/>
    <w:rsid w:val="001C1D0C"/>
    <w:rsid w:val="001C2351"/>
    <w:rsid w:val="001C3CEB"/>
    <w:rsid w:val="001C40E3"/>
    <w:rsid w:val="001C453E"/>
    <w:rsid w:val="001C4A3B"/>
    <w:rsid w:val="001C4BFB"/>
    <w:rsid w:val="001C4CEC"/>
    <w:rsid w:val="001C4D67"/>
    <w:rsid w:val="001C4DCA"/>
    <w:rsid w:val="001C4F23"/>
    <w:rsid w:val="001C5519"/>
    <w:rsid w:val="001C569C"/>
    <w:rsid w:val="001C61C9"/>
    <w:rsid w:val="001C67F7"/>
    <w:rsid w:val="001C6983"/>
    <w:rsid w:val="001C73BA"/>
    <w:rsid w:val="001D160B"/>
    <w:rsid w:val="001D20F3"/>
    <w:rsid w:val="001D31DF"/>
    <w:rsid w:val="001D4D66"/>
    <w:rsid w:val="001D5556"/>
    <w:rsid w:val="001D5E26"/>
    <w:rsid w:val="001D7846"/>
    <w:rsid w:val="001D7C4F"/>
    <w:rsid w:val="001E023B"/>
    <w:rsid w:val="001E0859"/>
    <w:rsid w:val="001E0BA1"/>
    <w:rsid w:val="001E0D07"/>
    <w:rsid w:val="001E198D"/>
    <w:rsid w:val="001E20C0"/>
    <w:rsid w:val="001E2BDD"/>
    <w:rsid w:val="001E2CE6"/>
    <w:rsid w:val="001E2DD3"/>
    <w:rsid w:val="001E3FCC"/>
    <w:rsid w:val="001E452D"/>
    <w:rsid w:val="001E4EB8"/>
    <w:rsid w:val="001E4FE8"/>
    <w:rsid w:val="001E554F"/>
    <w:rsid w:val="001E5645"/>
    <w:rsid w:val="001E570A"/>
    <w:rsid w:val="001E6DE0"/>
    <w:rsid w:val="001E7A2F"/>
    <w:rsid w:val="001F06E8"/>
    <w:rsid w:val="001F0C9B"/>
    <w:rsid w:val="001F1678"/>
    <w:rsid w:val="001F1CF1"/>
    <w:rsid w:val="001F231E"/>
    <w:rsid w:val="001F2724"/>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5E"/>
    <w:rsid w:val="00202A94"/>
    <w:rsid w:val="00203265"/>
    <w:rsid w:val="002035CA"/>
    <w:rsid w:val="00203B1C"/>
    <w:rsid w:val="00204ABA"/>
    <w:rsid w:val="00204CA7"/>
    <w:rsid w:val="00205F84"/>
    <w:rsid w:val="00210190"/>
    <w:rsid w:val="002102C8"/>
    <w:rsid w:val="0021073D"/>
    <w:rsid w:val="002126E9"/>
    <w:rsid w:val="00214471"/>
    <w:rsid w:val="0021497F"/>
    <w:rsid w:val="00214E21"/>
    <w:rsid w:val="002157FA"/>
    <w:rsid w:val="0021648C"/>
    <w:rsid w:val="0021667F"/>
    <w:rsid w:val="00217DE0"/>
    <w:rsid w:val="00220AB6"/>
    <w:rsid w:val="002232FB"/>
    <w:rsid w:val="002234FD"/>
    <w:rsid w:val="0022413B"/>
    <w:rsid w:val="00224736"/>
    <w:rsid w:val="00224776"/>
    <w:rsid w:val="00224DBA"/>
    <w:rsid w:val="002255E5"/>
    <w:rsid w:val="00225D82"/>
    <w:rsid w:val="002261C0"/>
    <w:rsid w:val="00226952"/>
    <w:rsid w:val="00227CB9"/>
    <w:rsid w:val="00227EF5"/>
    <w:rsid w:val="002303BC"/>
    <w:rsid w:val="0023071D"/>
    <w:rsid w:val="00230A36"/>
    <w:rsid w:val="00231053"/>
    <w:rsid w:val="00231372"/>
    <w:rsid w:val="002314E3"/>
    <w:rsid w:val="00231A21"/>
    <w:rsid w:val="0023216F"/>
    <w:rsid w:val="0023277F"/>
    <w:rsid w:val="002343B5"/>
    <w:rsid w:val="002344BA"/>
    <w:rsid w:val="00234860"/>
    <w:rsid w:val="00234FF8"/>
    <w:rsid w:val="002352C0"/>
    <w:rsid w:val="002356D3"/>
    <w:rsid w:val="00236C33"/>
    <w:rsid w:val="00237013"/>
    <w:rsid w:val="002377E2"/>
    <w:rsid w:val="00237D3D"/>
    <w:rsid w:val="002402D4"/>
    <w:rsid w:val="002405B3"/>
    <w:rsid w:val="002406E1"/>
    <w:rsid w:val="002409C5"/>
    <w:rsid w:val="00243DAA"/>
    <w:rsid w:val="002450F8"/>
    <w:rsid w:val="00246B5B"/>
    <w:rsid w:val="00246DF6"/>
    <w:rsid w:val="00246F1F"/>
    <w:rsid w:val="00247660"/>
    <w:rsid w:val="00250FE9"/>
    <w:rsid w:val="0025104B"/>
    <w:rsid w:val="00251532"/>
    <w:rsid w:val="00252200"/>
    <w:rsid w:val="00252448"/>
    <w:rsid w:val="002533D3"/>
    <w:rsid w:val="00253467"/>
    <w:rsid w:val="00253952"/>
    <w:rsid w:val="00253AEB"/>
    <w:rsid w:val="00255B68"/>
    <w:rsid w:val="00255DF6"/>
    <w:rsid w:val="00256406"/>
    <w:rsid w:val="0025653E"/>
    <w:rsid w:val="0025770B"/>
    <w:rsid w:val="00257EFB"/>
    <w:rsid w:val="002608EB"/>
    <w:rsid w:val="0026143B"/>
    <w:rsid w:val="0026176C"/>
    <w:rsid w:val="00263690"/>
    <w:rsid w:val="00263A15"/>
    <w:rsid w:val="002643D8"/>
    <w:rsid w:val="00265C09"/>
    <w:rsid w:val="00265E02"/>
    <w:rsid w:val="00266F8F"/>
    <w:rsid w:val="002673E8"/>
    <w:rsid w:val="0027173A"/>
    <w:rsid w:val="00275326"/>
    <w:rsid w:val="00276D94"/>
    <w:rsid w:val="00277052"/>
    <w:rsid w:val="002773C1"/>
    <w:rsid w:val="0028016E"/>
    <w:rsid w:val="002811E1"/>
    <w:rsid w:val="00281B5B"/>
    <w:rsid w:val="00281D04"/>
    <w:rsid w:val="00281D18"/>
    <w:rsid w:val="002825BE"/>
    <w:rsid w:val="00282B55"/>
    <w:rsid w:val="00284551"/>
    <w:rsid w:val="0028514C"/>
    <w:rsid w:val="00287833"/>
    <w:rsid w:val="002902C5"/>
    <w:rsid w:val="00290449"/>
    <w:rsid w:val="002906C9"/>
    <w:rsid w:val="00290B2A"/>
    <w:rsid w:val="00291014"/>
    <w:rsid w:val="00291F18"/>
    <w:rsid w:val="00292DA2"/>
    <w:rsid w:val="00293633"/>
    <w:rsid w:val="00294D7F"/>
    <w:rsid w:val="002955BA"/>
    <w:rsid w:val="0029752B"/>
    <w:rsid w:val="002A0157"/>
    <w:rsid w:val="002A09C2"/>
    <w:rsid w:val="002A1C79"/>
    <w:rsid w:val="002A1E1B"/>
    <w:rsid w:val="002A2F1A"/>
    <w:rsid w:val="002A3BC5"/>
    <w:rsid w:val="002A40B1"/>
    <w:rsid w:val="002A4466"/>
    <w:rsid w:val="002A4B15"/>
    <w:rsid w:val="002A5113"/>
    <w:rsid w:val="002A532F"/>
    <w:rsid w:val="002A701B"/>
    <w:rsid w:val="002B0E41"/>
    <w:rsid w:val="002B2016"/>
    <w:rsid w:val="002B44CA"/>
    <w:rsid w:val="002B59A0"/>
    <w:rsid w:val="002B6482"/>
    <w:rsid w:val="002B7558"/>
    <w:rsid w:val="002B77FD"/>
    <w:rsid w:val="002C008F"/>
    <w:rsid w:val="002C0A1F"/>
    <w:rsid w:val="002C1CBE"/>
    <w:rsid w:val="002C2789"/>
    <w:rsid w:val="002C352D"/>
    <w:rsid w:val="002C39E8"/>
    <w:rsid w:val="002C4006"/>
    <w:rsid w:val="002C4FF7"/>
    <w:rsid w:val="002C55E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4DA2"/>
    <w:rsid w:val="002D51C3"/>
    <w:rsid w:val="002D5383"/>
    <w:rsid w:val="002D6AE5"/>
    <w:rsid w:val="002D7466"/>
    <w:rsid w:val="002D7E59"/>
    <w:rsid w:val="002D7EF8"/>
    <w:rsid w:val="002E1C90"/>
    <w:rsid w:val="002E37A2"/>
    <w:rsid w:val="002E4150"/>
    <w:rsid w:val="002E4C60"/>
    <w:rsid w:val="002E538F"/>
    <w:rsid w:val="002E5FD2"/>
    <w:rsid w:val="002E64A5"/>
    <w:rsid w:val="002E7412"/>
    <w:rsid w:val="002E7C41"/>
    <w:rsid w:val="002F0061"/>
    <w:rsid w:val="002F0502"/>
    <w:rsid w:val="002F095A"/>
    <w:rsid w:val="002F0FB8"/>
    <w:rsid w:val="002F0FC8"/>
    <w:rsid w:val="002F1998"/>
    <w:rsid w:val="002F1EB4"/>
    <w:rsid w:val="002F2CEB"/>
    <w:rsid w:val="002F38D9"/>
    <w:rsid w:val="002F39A4"/>
    <w:rsid w:val="002F45F1"/>
    <w:rsid w:val="002F4D59"/>
    <w:rsid w:val="002F4DB6"/>
    <w:rsid w:val="002F612C"/>
    <w:rsid w:val="002F6800"/>
    <w:rsid w:val="002F6D27"/>
    <w:rsid w:val="002F6FDE"/>
    <w:rsid w:val="003004E0"/>
    <w:rsid w:val="003005FB"/>
    <w:rsid w:val="00300EBB"/>
    <w:rsid w:val="0030143B"/>
    <w:rsid w:val="0030165A"/>
    <w:rsid w:val="00301F29"/>
    <w:rsid w:val="00304DD7"/>
    <w:rsid w:val="003056C2"/>
    <w:rsid w:val="00305816"/>
    <w:rsid w:val="00305C6C"/>
    <w:rsid w:val="0030630D"/>
    <w:rsid w:val="00306405"/>
    <w:rsid w:val="00306E36"/>
    <w:rsid w:val="00310C73"/>
    <w:rsid w:val="00310DF2"/>
    <w:rsid w:val="003122D4"/>
    <w:rsid w:val="003134F6"/>
    <w:rsid w:val="003152C7"/>
    <w:rsid w:val="0031558D"/>
    <w:rsid w:val="00315C97"/>
    <w:rsid w:val="00315D38"/>
    <w:rsid w:val="003161C1"/>
    <w:rsid w:val="00317165"/>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2E"/>
    <w:rsid w:val="00330EFC"/>
    <w:rsid w:val="00331306"/>
    <w:rsid w:val="00331F51"/>
    <w:rsid w:val="003335DF"/>
    <w:rsid w:val="00333782"/>
    <w:rsid w:val="00334328"/>
    <w:rsid w:val="00337623"/>
    <w:rsid w:val="00337691"/>
    <w:rsid w:val="00337F20"/>
    <w:rsid w:val="00337F91"/>
    <w:rsid w:val="0034043B"/>
    <w:rsid w:val="00343FA0"/>
    <w:rsid w:val="00344C79"/>
    <w:rsid w:val="00345154"/>
    <w:rsid w:val="0034518F"/>
    <w:rsid w:val="00345864"/>
    <w:rsid w:val="00345B61"/>
    <w:rsid w:val="00345F47"/>
    <w:rsid w:val="00346979"/>
    <w:rsid w:val="00346BE8"/>
    <w:rsid w:val="00346C11"/>
    <w:rsid w:val="00347E0D"/>
    <w:rsid w:val="00350A17"/>
    <w:rsid w:val="00351DEC"/>
    <w:rsid w:val="00352B61"/>
    <w:rsid w:val="00353085"/>
    <w:rsid w:val="003530FF"/>
    <w:rsid w:val="00353E96"/>
    <w:rsid w:val="003543D3"/>
    <w:rsid w:val="00354572"/>
    <w:rsid w:val="00355572"/>
    <w:rsid w:val="003556D7"/>
    <w:rsid w:val="00355BA4"/>
    <w:rsid w:val="0035656D"/>
    <w:rsid w:val="003566C1"/>
    <w:rsid w:val="00357175"/>
    <w:rsid w:val="00357378"/>
    <w:rsid w:val="003578B4"/>
    <w:rsid w:val="00357E07"/>
    <w:rsid w:val="00360A98"/>
    <w:rsid w:val="00360B92"/>
    <w:rsid w:val="0036179C"/>
    <w:rsid w:val="00361C30"/>
    <w:rsid w:val="0036243D"/>
    <w:rsid w:val="00362D25"/>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069"/>
    <w:rsid w:val="00373E4F"/>
    <w:rsid w:val="003744EB"/>
    <w:rsid w:val="0037451F"/>
    <w:rsid w:val="00375849"/>
    <w:rsid w:val="00376805"/>
    <w:rsid w:val="00376B5D"/>
    <w:rsid w:val="00377902"/>
    <w:rsid w:val="00377A33"/>
    <w:rsid w:val="00381FBF"/>
    <w:rsid w:val="00383395"/>
    <w:rsid w:val="003833BF"/>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D87"/>
    <w:rsid w:val="00397E21"/>
    <w:rsid w:val="003A0D95"/>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067"/>
    <w:rsid w:val="003B0458"/>
    <w:rsid w:val="003B0A88"/>
    <w:rsid w:val="003B151F"/>
    <w:rsid w:val="003B1848"/>
    <w:rsid w:val="003B196F"/>
    <w:rsid w:val="003B1A63"/>
    <w:rsid w:val="003B2D1D"/>
    <w:rsid w:val="003B450A"/>
    <w:rsid w:val="003B491E"/>
    <w:rsid w:val="003B50B8"/>
    <w:rsid w:val="003B53BE"/>
    <w:rsid w:val="003B540D"/>
    <w:rsid w:val="003B5B90"/>
    <w:rsid w:val="003B62E9"/>
    <w:rsid w:val="003B75B6"/>
    <w:rsid w:val="003C08CF"/>
    <w:rsid w:val="003C091C"/>
    <w:rsid w:val="003C3047"/>
    <w:rsid w:val="003C4355"/>
    <w:rsid w:val="003C5EAF"/>
    <w:rsid w:val="003C5FB6"/>
    <w:rsid w:val="003C67C3"/>
    <w:rsid w:val="003C7913"/>
    <w:rsid w:val="003D0F84"/>
    <w:rsid w:val="003D1E84"/>
    <w:rsid w:val="003D20A2"/>
    <w:rsid w:val="003D43A6"/>
    <w:rsid w:val="003D4C49"/>
    <w:rsid w:val="003D4EE4"/>
    <w:rsid w:val="003D5279"/>
    <w:rsid w:val="003D6590"/>
    <w:rsid w:val="003D6B2A"/>
    <w:rsid w:val="003D6BD5"/>
    <w:rsid w:val="003D7B66"/>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29A"/>
    <w:rsid w:val="003F29E1"/>
    <w:rsid w:val="003F327B"/>
    <w:rsid w:val="003F43EA"/>
    <w:rsid w:val="003F4573"/>
    <w:rsid w:val="003F45E7"/>
    <w:rsid w:val="003F52F6"/>
    <w:rsid w:val="003F5323"/>
    <w:rsid w:val="003F574F"/>
    <w:rsid w:val="003F63D0"/>
    <w:rsid w:val="003F7A2D"/>
    <w:rsid w:val="00401822"/>
    <w:rsid w:val="00401DF3"/>
    <w:rsid w:val="004022B2"/>
    <w:rsid w:val="00402E39"/>
    <w:rsid w:val="00402EDB"/>
    <w:rsid w:val="00404046"/>
    <w:rsid w:val="0040520C"/>
    <w:rsid w:val="0040622D"/>
    <w:rsid w:val="004072B8"/>
    <w:rsid w:val="0040784B"/>
    <w:rsid w:val="004104F3"/>
    <w:rsid w:val="00410CC6"/>
    <w:rsid w:val="00411619"/>
    <w:rsid w:val="00411AB3"/>
    <w:rsid w:val="00411E39"/>
    <w:rsid w:val="0041214D"/>
    <w:rsid w:val="004141BA"/>
    <w:rsid w:val="004147E3"/>
    <w:rsid w:val="004148DF"/>
    <w:rsid w:val="00415BE0"/>
    <w:rsid w:val="004165E1"/>
    <w:rsid w:val="00416A6B"/>
    <w:rsid w:val="0041729E"/>
    <w:rsid w:val="004172E3"/>
    <w:rsid w:val="00417B78"/>
    <w:rsid w:val="00417B93"/>
    <w:rsid w:val="00420EC2"/>
    <w:rsid w:val="00421E5F"/>
    <w:rsid w:val="00422FC0"/>
    <w:rsid w:val="004231B6"/>
    <w:rsid w:val="004235BB"/>
    <w:rsid w:val="00424AED"/>
    <w:rsid w:val="00424CE8"/>
    <w:rsid w:val="00426214"/>
    <w:rsid w:val="00426545"/>
    <w:rsid w:val="00426859"/>
    <w:rsid w:val="00427478"/>
    <w:rsid w:val="00427AF4"/>
    <w:rsid w:val="00427C32"/>
    <w:rsid w:val="004300D8"/>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1E98"/>
    <w:rsid w:val="00442402"/>
    <w:rsid w:val="004430C6"/>
    <w:rsid w:val="00443A8C"/>
    <w:rsid w:val="00444455"/>
    <w:rsid w:val="00444690"/>
    <w:rsid w:val="00444C2E"/>
    <w:rsid w:val="00445BA3"/>
    <w:rsid w:val="0044683A"/>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068F"/>
    <w:rsid w:val="00461A12"/>
    <w:rsid w:val="00461AFF"/>
    <w:rsid w:val="00463AA0"/>
    <w:rsid w:val="00463D4F"/>
    <w:rsid w:val="00466023"/>
    <w:rsid w:val="004664C3"/>
    <w:rsid w:val="00466B2D"/>
    <w:rsid w:val="00467A48"/>
    <w:rsid w:val="00467BDE"/>
    <w:rsid w:val="00470D8E"/>
    <w:rsid w:val="00471745"/>
    <w:rsid w:val="0047181D"/>
    <w:rsid w:val="00472212"/>
    <w:rsid w:val="00472482"/>
    <w:rsid w:val="00472CDD"/>
    <w:rsid w:val="00472EB4"/>
    <w:rsid w:val="0047373E"/>
    <w:rsid w:val="0047373F"/>
    <w:rsid w:val="00473BFB"/>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DA3"/>
    <w:rsid w:val="00493850"/>
    <w:rsid w:val="00493C09"/>
    <w:rsid w:val="00493C5B"/>
    <w:rsid w:val="0049437D"/>
    <w:rsid w:val="004958E7"/>
    <w:rsid w:val="0049731A"/>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A741C"/>
    <w:rsid w:val="004B217E"/>
    <w:rsid w:val="004B3D22"/>
    <w:rsid w:val="004B4023"/>
    <w:rsid w:val="004B447D"/>
    <w:rsid w:val="004B49B2"/>
    <w:rsid w:val="004B54E5"/>
    <w:rsid w:val="004B7396"/>
    <w:rsid w:val="004C0454"/>
    <w:rsid w:val="004C0CBD"/>
    <w:rsid w:val="004C0F41"/>
    <w:rsid w:val="004C10D7"/>
    <w:rsid w:val="004C11EA"/>
    <w:rsid w:val="004C143D"/>
    <w:rsid w:val="004C19E6"/>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3BDA"/>
    <w:rsid w:val="004D453E"/>
    <w:rsid w:val="004D5187"/>
    <w:rsid w:val="004D5592"/>
    <w:rsid w:val="004D5879"/>
    <w:rsid w:val="004D6BCB"/>
    <w:rsid w:val="004D6E24"/>
    <w:rsid w:val="004D6E29"/>
    <w:rsid w:val="004D6F5E"/>
    <w:rsid w:val="004D77E0"/>
    <w:rsid w:val="004E3FFB"/>
    <w:rsid w:val="004E450E"/>
    <w:rsid w:val="004E4727"/>
    <w:rsid w:val="004E47D7"/>
    <w:rsid w:val="004E531D"/>
    <w:rsid w:val="004E589D"/>
    <w:rsid w:val="004E5A33"/>
    <w:rsid w:val="004E64E1"/>
    <w:rsid w:val="004E6F8C"/>
    <w:rsid w:val="004E6F9B"/>
    <w:rsid w:val="004E70F5"/>
    <w:rsid w:val="004E7CEF"/>
    <w:rsid w:val="004F1901"/>
    <w:rsid w:val="004F2341"/>
    <w:rsid w:val="004F2DBE"/>
    <w:rsid w:val="004F4845"/>
    <w:rsid w:val="004F4B1E"/>
    <w:rsid w:val="004F4C27"/>
    <w:rsid w:val="004F563B"/>
    <w:rsid w:val="004F568D"/>
    <w:rsid w:val="004F6807"/>
    <w:rsid w:val="004F7B29"/>
    <w:rsid w:val="0050070B"/>
    <w:rsid w:val="00500893"/>
    <w:rsid w:val="00501EA0"/>
    <w:rsid w:val="00501FA2"/>
    <w:rsid w:val="00503419"/>
    <w:rsid w:val="005034FB"/>
    <w:rsid w:val="00503610"/>
    <w:rsid w:val="00503C12"/>
    <w:rsid w:val="00504202"/>
    <w:rsid w:val="00504691"/>
    <w:rsid w:val="00504F9A"/>
    <w:rsid w:val="00505244"/>
    <w:rsid w:val="00506AD3"/>
    <w:rsid w:val="00507AF9"/>
    <w:rsid w:val="00507B31"/>
    <w:rsid w:val="00510390"/>
    <w:rsid w:val="00510D5F"/>
    <w:rsid w:val="0051293A"/>
    <w:rsid w:val="00512A5A"/>
    <w:rsid w:val="00512EF8"/>
    <w:rsid w:val="00513C89"/>
    <w:rsid w:val="00513FB7"/>
    <w:rsid w:val="005155D3"/>
    <w:rsid w:val="005159CF"/>
    <w:rsid w:val="00516190"/>
    <w:rsid w:val="005203BA"/>
    <w:rsid w:val="00520D22"/>
    <w:rsid w:val="00520EE0"/>
    <w:rsid w:val="00522445"/>
    <w:rsid w:val="00522E23"/>
    <w:rsid w:val="00524195"/>
    <w:rsid w:val="005247FA"/>
    <w:rsid w:val="00524856"/>
    <w:rsid w:val="00525ABF"/>
    <w:rsid w:val="00525E8D"/>
    <w:rsid w:val="00526267"/>
    <w:rsid w:val="00527103"/>
    <w:rsid w:val="00527425"/>
    <w:rsid w:val="00527D33"/>
    <w:rsid w:val="00530735"/>
    <w:rsid w:val="005309DC"/>
    <w:rsid w:val="00530C7A"/>
    <w:rsid w:val="00531164"/>
    <w:rsid w:val="005316F8"/>
    <w:rsid w:val="00531A72"/>
    <w:rsid w:val="00531E68"/>
    <w:rsid w:val="005327BD"/>
    <w:rsid w:val="0053290E"/>
    <w:rsid w:val="00534BEE"/>
    <w:rsid w:val="00535124"/>
    <w:rsid w:val="005355EE"/>
    <w:rsid w:val="005362F4"/>
    <w:rsid w:val="00536CF7"/>
    <w:rsid w:val="00536F43"/>
    <w:rsid w:val="00536F63"/>
    <w:rsid w:val="005403B6"/>
    <w:rsid w:val="0054041C"/>
    <w:rsid w:val="00540DB7"/>
    <w:rsid w:val="0054153C"/>
    <w:rsid w:val="00541BC3"/>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170"/>
    <w:rsid w:val="005553ED"/>
    <w:rsid w:val="00556157"/>
    <w:rsid w:val="0055792A"/>
    <w:rsid w:val="00557BF8"/>
    <w:rsid w:val="00557FBF"/>
    <w:rsid w:val="0056011E"/>
    <w:rsid w:val="00560C89"/>
    <w:rsid w:val="0056122F"/>
    <w:rsid w:val="005612E7"/>
    <w:rsid w:val="00561A26"/>
    <w:rsid w:val="00561A44"/>
    <w:rsid w:val="00561D70"/>
    <w:rsid w:val="00562850"/>
    <w:rsid w:val="00562D0A"/>
    <w:rsid w:val="00563A6D"/>
    <w:rsid w:val="00563F94"/>
    <w:rsid w:val="0056555F"/>
    <w:rsid w:val="00565F9C"/>
    <w:rsid w:val="00566535"/>
    <w:rsid w:val="00567E8E"/>
    <w:rsid w:val="00567F04"/>
    <w:rsid w:val="005711A1"/>
    <w:rsid w:val="00571E6F"/>
    <w:rsid w:val="0057230E"/>
    <w:rsid w:val="00572AE7"/>
    <w:rsid w:val="005735FA"/>
    <w:rsid w:val="0057392C"/>
    <w:rsid w:val="00573D7D"/>
    <w:rsid w:val="00575413"/>
    <w:rsid w:val="005768E5"/>
    <w:rsid w:val="00577E20"/>
    <w:rsid w:val="005803B4"/>
    <w:rsid w:val="0058078E"/>
    <w:rsid w:val="005811FA"/>
    <w:rsid w:val="005815A2"/>
    <w:rsid w:val="00581C27"/>
    <w:rsid w:val="00582FE1"/>
    <w:rsid w:val="00583312"/>
    <w:rsid w:val="00584A4A"/>
    <w:rsid w:val="00586FBD"/>
    <w:rsid w:val="00587CCF"/>
    <w:rsid w:val="00590BA5"/>
    <w:rsid w:val="005911B7"/>
    <w:rsid w:val="00591471"/>
    <w:rsid w:val="00592171"/>
    <w:rsid w:val="00592F60"/>
    <w:rsid w:val="005938E3"/>
    <w:rsid w:val="00593C0A"/>
    <w:rsid w:val="00593DDD"/>
    <w:rsid w:val="00594191"/>
    <w:rsid w:val="0059471C"/>
    <w:rsid w:val="00594952"/>
    <w:rsid w:val="0059528C"/>
    <w:rsid w:val="005953A3"/>
    <w:rsid w:val="005955D1"/>
    <w:rsid w:val="00596A8F"/>
    <w:rsid w:val="00596AB9"/>
    <w:rsid w:val="00596BD6"/>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285"/>
    <w:rsid w:val="005B5844"/>
    <w:rsid w:val="005B6043"/>
    <w:rsid w:val="005C029B"/>
    <w:rsid w:val="005C08F8"/>
    <w:rsid w:val="005C1805"/>
    <w:rsid w:val="005C3BB5"/>
    <w:rsid w:val="005C3C8F"/>
    <w:rsid w:val="005C54CD"/>
    <w:rsid w:val="005D2CDF"/>
    <w:rsid w:val="005D6AD0"/>
    <w:rsid w:val="005D7FD8"/>
    <w:rsid w:val="005E0090"/>
    <w:rsid w:val="005E00D6"/>
    <w:rsid w:val="005E0850"/>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A58"/>
    <w:rsid w:val="005F0FB1"/>
    <w:rsid w:val="005F30F6"/>
    <w:rsid w:val="005F37C9"/>
    <w:rsid w:val="005F37DE"/>
    <w:rsid w:val="005F3B7E"/>
    <w:rsid w:val="005F46CF"/>
    <w:rsid w:val="005F4787"/>
    <w:rsid w:val="005F4A42"/>
    <w:rsid w:val="005F4DB1"/>
    <w:rsid w:val="005F68B8"/>
    <w:rsid w:val="005F6AEA"/>
    <w:rsid w:val="005F6F89"/>
    <w:rsid w:val="005F735D"/>
    <w:rsid w:val="005F73CC"/>
    <w:rsid w:val="00600140"/>
    <w:rsid w:val="00600B9E"/>
    <w:rsid w:val="00600F87"/>
    <w:rsid w:val="00601184"/>
    <w:rsid w:val="0060187E"/>
    <w:rsid w:val="00601BB7"/>
    <w:rsid w:val="00601C61"/>
    <w:rsid w:val="0060335A"/>
    <w:rsid w:val="00603715"/>
    <w:rsid w:val="00603C96"/>
    <w:rsid w:val="00604F20"/>
    <w:rsid w:val="0060576D"/>
    <w:rsid w:val="00606842"/>
    <w:rsid w:val="00611147"/>
    <w:rsid w:val="0061140C"/>
    <w:rsid w:val="0061175C"/>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5C6"/>
    <w:rsid w:val="00623DD0"/>
    <w:rsid w:val="00624071"/>
    <w:rsid w:val="0062468F"/>
    <w:rsid w:val="00624F34"/>
    <w:rsid w:val="006258BF"/>
    <w:rsid w:val="0062640D"/>
    <w:rsid w:val="00627445"/>
    <w:rsid w:val="00627651"/>
    <w:rsid w:val="00627A2F"/>
    <w:rsid w:val="00630C45"/>
    <w:rsid w:val="006316BD"/>
    <w:rsid w:val="00631FEF"/>
    <w:rsid w:val="0063220A"/>
    <w:rsid w:val="006333D7"/>
    <w:rsid w:val="00634211"/>
    <w:rsid w:val="00634784"/>
    <w:rsid w:val="0063527B"/>
    <w:rsid w:val="00635E68"/>
    <w:rsid w:val="0063637B"/>
    <w:rsid w:val="00637E9E"/>
    <w:rsid w:val="006402DE"/>
    <w:rsid w:val="00640FD9"/>
    <w:rsid w:val="00641ECC"/>
    <w:rsid w:val="00642123"/>
    <w:rsid w:val="00642148"/>
    <w:rsid w:val="0064220D"/>
    <w:rsid w:val="00643BDB"/>
    <w:rsid w:val="00643E6F"/>
    <w:rsid w:val="00645A37"/>
    <w:rsid w:val="00647FFA"/>
    <w:rsid w:val="00650005"/>
    <w:rsid w:val="00652377"/>
    <w:rsid w:val="00652909"/>
    <w:rsid w:val="006537FD"/>
    <w:rsid w:val="00653FD1"/>
    <w:rsid w:val="00654403"/>
    <w:rsid w:val="00654EB4"/>
    <w:rsid w:val="00654F51"/>
    <w:rsid w:val="006567AA"/>
    <w:rsid w:val="00656A36"/>
    <w:rsid w:val="00657607"/>
    <w:rsid w:val="0066087F"/>
    <w:rsid w:val="00661D76"/>
    <w:rsid w:val="00663362"/>
    <w:rsid w:val="00665567"/>
    <w:rsid w:val="00665716"/>
    <w:rsid w:val="00665854"/>
    <w:rsid w:val="0066599B"/>
    <w:rsid w:val="00665E7A"/>
    <w:rsid w:val="00666DC9"/>
    <w:rsid w:val="0067028E"/>
    <w:rsid w:val="006704CD"/>
    <w:rsid w:val="0067068B"/>
    <w:rsid w:val="0067163E"/>
    <w:rsid w:val="00671BCC"/>
    <w:rsid w:val="006727E1"/>
    <w:rsid w:val="006731EB"/>
    <w:rsid w:val="00673786"/>
    <w:rsid w:val="00673FFF"/>
    <w:rsid w:val="00674775"/>
    <w:rsid w:val="006763E0"/>
    <w:rsid w:val="00676CD5"/>
    <w:rsid w:val="00677B1E"/>
    <w:rsid w:val="00680823"/>
    <w:rsid w:val="00683A77"/>
    <w:rsid w:val="00684688"/>
    <w:rsid w:val="00684861"/>
    <w:rsid w:val="00684BF3"/>
    <w:rsid w:val="006851FA"/>
    <w:rsid w:val="00686A2F"/>
    <w:rsid w:val="0068774B"/>
    <w:rsid w:val="00687A5E"/>
    <w:rsid w:val="0069097D"/>
    <w:rsid w:val="00690E60"/>
    <w:rsid w:val="00691D07"/>
    <w:rsid w:val="0069246A"/>
    <w:rsid w:val="00692729"/>
    <w:rsid w:val="00693A16"/>
    <w:rsid w:val="006941AD"/>
    <w:rsid w:val="006944FB"/>
    <w:rsid w:val="0069542B"/>
    <w:rsid w:val="00695D39"/>
    <w:rsid w:val="006A0407"/>
    <w:rsid w:val="006A1768"/>
    <w:rsid w:val="006A1F8A"/>
    <w:rsid w:val="006A2DB7"/>
    <w:rsid w:val="006A3B4E"/>
    <w:rsid w:val="006A470D"/>
    <w:rsid w:val="006A49CB"/>
    <w:rsid w:val="006A54D8"/>
    <w:rsid w:val="006A5911"/>
    <w:rsid w:val="006A619D"/>
    <w:rsid w:val="006B0AE7"/>
    <w:rsid w:val="006B1299"/>
    <w:rsid w:val="006B1A5F"/>
    <w:rsid w:val="006B2C07"/>
    <w:rsid w:val="006B30CE"/>
    <w:rsid w:val="006B3A15"/>
    <w:rsid w:val="006B40EB"/>
    <w:rsid w:val="006B4951"/>
    <w:rsid w:val="006B4C6A"/>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5AAB"/>
    <w:rsid w:val="006C64A8"/>
    <w:rsid w:val="006C706E"/>
    <w:rsid w:val="006C7090"/>
    <w:rsid w:val="006C77BA"/>
    <w:rsid w:val="006C7E6D"/>
    <w:rsid w:val="006D2AE4"/>
    <w:rsid w:val="006D2BF7"/>
    <w:rsid w:val="006D2F93"/>
    <w:rsid w:val="006D38D1"/>
    <w:rsid w:val="006D3CCD"/>
    <w:rsid w:val="006D516C"/>
    <w:rsid w:val="006D58CB"/>
    <w:rsid w:val="006D6443"/>
    <w:rsid w:val="006D6484"/>
    <w:rsid w:val="006D6804"/>
    <w:rsid w:val="006D7C92"/>
    <w:rsid w:val="006E00DA"/>
    <w:rsid w:val="006E01F1"/>
    <w:rsid w:val="006E0C61"/>
    <w:rsid w:val="006E102C"/>
    <w:rsid w:val="006E1F78"/>
    <w:rsid w:val="006E227E"/>
    <w:rsid w:val="006E243B"/>
    <w:rsid w:val="006E3B16"/>
    <w:rsid w:val="006E433C"/>
    <w:rsid w:val="006E5022"/>
    <w:rsid w:val="006E5080"/>
    <w:rsid w:val="006E54AB"/>
    <w:rsid w:val="006E56C4"/>
    <w:rsid w:val="006E5A80"/>
    <w:rsid w:val="006E5E7E"/>
    <w:rsid w:val="006E6BFE"/>
    <w:rsid w:val="006E7B85"/>
    <w:rsid w:val="006E7DBB"/>
    <w:rsid w:val="006F3B52"/>
    <w:rsid w:val="006F5402"/>
    <w:rsid w:val="006F5F14"/>
    <w:rsid w:val="006F5F98"/>
    <w:rsid w:val="006F68E1"/>
    <w:rsid w:val="006F6CBF"/>
    <w:rsid w:val="006F7DBF"/>
    <w:rsid w:val="0070031D"/>
    <w:rsid w:val="00701213"/>
    <w:rsid w:val="00702D68"/>
    <w:rsid w:val="0070363E"/>
    <w:rsid w:val="007042F5"/>
    <w:rsid w:val="00704703"/>
    <w:rsid w:val="0070550C"/>
    <w:rsid w:val="00705862"/>
    <w:rsid w:val="00706A42"/>
    <w:rsid w:val="0070732F"/>
    <w:rsid w:val="00707C47"/>
    <w:rsid w:val="00707E85"/>
    <w:rsid w:val="007103C3"/>
    <w:rsid w:val="0071365A"/>
    <w:rsid w:val="007140F4"/>
    <w:rsid w:val="00714B06"/>
    <w:rsid w:val="0071679E"/>
    <w:rsid w:val="00716DE6"/>
    <w:rsid w:val="007171FD"/>
    <w:rsid w:val="00717296"/>
    <w:rsid w:val="007172D9"/>
    <w:rsid w:val="00717B7A"/>
    <w:rsid w:val="00720A90"/>
    <w:rsid w:val="00720C9C"/>
    <w:rsid w:val="00721656"/>
    <w:rsid w:val="007217A4"/>
    <w:rsid w:val="00721AF6"/>
    <w:rsid w:val="00721C4D"/>
    <w:rsid w:val="007232A5"/>
    <w:rsid w:val="007256F0"/>
    <w:rsid w:val="00725908"/>
    <w:rsid w:val="00725EA7"/>
    <w:rsid w:val="0072638E"/>
    <w:rsid w:val="007264C3"/>
    <w:rsid w:val="00726C55"/>
    <w:rsid w:val="0072783D"/>
    <w:rsid w:val="00730D93"/>
    <w:rsid w:val="00731DD0"/>
    <w:rsid w:val="00733F51"/>
    <w:rsid w:val="0073512B"/>
    <w:rsid w:val="007355E8"/>
    <w:rsid w:val="00736AE6"/>
    <w:rsid w:val="00736B4A"/>
    <w:rsid w:val="0073714A"/>
    <w:rsid w:val="00740737"/>
    <w:rsid w:val="00742205"/>
    <w:rsid w:val="00742BA7"/>
    <w:rsid w:val="0074355D"/>
    <w:rsid w:val="007439A8"/>
    <w:rsid w:val="00743C01"/>
    <w:rsid w:val="007452EF"/>
    <w:rsid w:val="0074595F"/>
    <w:rsid w:val="00745FE6"/>
    <w:rsid w:val="0074655B"/>
    <w:rsid w:val="0074662A"/>
    <w:rsid w:val="0074662F"/>
    <w:rsid w:val="007468EC"/>
    <w:rsid w:val="00746D08"/>
    <w:rsid w:val="0074738F"/>
    <w:rsid w:val="007479E6"/>
    <w:rsid w:val="00747E34"/>
    <w:rsid w:val="0075099D"/>
    <w:rsid w:val="007512ED"/>
    <w:rsid w:val="00751811"/>
    <w:rsid w:val="0075386C"/>
    <w:rsid w:val="007539EA"/>
    <w:rsid w:val="00753A00"/>
    <w:rsid w:val="00754E51"/>
    <w:rsid w:val="007569EC"/>
    <w:rsid w:val="00757B86"/>
    <w:rsid w:val="00760B18"/>
    <w:rsid w:val="007617A8"/>
    <w:rsid w:val="007619E8"/>
    <w:rsid w:val="0076225C"/>
    <w:rsid w:val="00762B3F"/>
    <w:rsid w:val="00763CD2"/>
    <w:rsid w:val="007640AD"/>
    <w:rsid w:val="00765722"/>
    <w:rsid w:val="00766D7F"/>
    <w:rsid w:val="00767167"/>
    <w:rsid w:val="00767173"/>
    <w:rsid w:val="00767BFB"/>
    <w:rsid w:val="007703BC"/>
    <w:rsid w:val="00770F2C"/>
    <w:rsid w:val="0077179B"/>
    <w:rsid w:val="00771FD1"/>
    <w:rsid w:val="00772EA1"/>
    <w:rsid w:val="00773394"/>
    <w:rsid w:val="00773428"/>
    <w:rsid w:val="007734FA"/>
    <w:rsid w:val="0077467B"/>
    <w:rsid w:val="00774B4A"/>
    <w:rsid w:val="00774DD2"/>
    <w:rsid w:val="0077505F"/>
    <w:rsid w:val="00776517"/>
    <w:rsid w:val="00777246"/>
    <w:rsid w:val="007807C8"/>
    <w:rsid w:val="00780F1C"/>
    <w:rsid w:val="00780FCF"/>
    <w:rsid w:val="00781B33"/>
    <w:rsid w:val="00782015"/>
    <w:rsid w:val="00782100"/>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3DA"/>
    <w:rsid w:val="00791B60"/>
    <w:rsid w:val="00792056"/>
    <w:rsid w:val="00793633"/>
    <w:rsid w:val="00793DA6"/>
    <w:rsid w:val="00794036"/>
    <w:rsid w:val="00794747"/>
    <w:rsid w:val="00795D7C"/>
    <w:rsid w:val="0079600F"/>
    <w:rsid w:val="00796C07"/>
    <w:rsid w:val="00797DCF"/>
    <w:rsid w:val="00797E13"/>
    <w:rsid w:val="007A00ED"/>
    <w:rsid w:val="007A01AD"/>
    <w:rsid w:val="007A0916"/>
    <w:rsid w:val="007A0BE9"/>
    <w:rsid w:val="007A0C20"/>
    <w:rsid w:val="007A11A9"/>
    <w:rsid w:val="007A1252"/>
    <w:rsid w:val="007A16AA"/>
    <w:rsid w:val="007A1B64"/>
    <w:rsid w:val="007A1BD7"/>
    <w:rsid w:val="007A3B12"/>
    <w:rsid w:val="007A4C8C"/>
    <w:rsid w:val="007A5C5F"/>
    <w:rsid w:val="007A703E"/>
    <w:rsid w:val="007A78D3"/>
    <w:rsid w:val="007A7E93"/>
    <w:rsid w:val="007B179A"/>
    <w:rsid w:val="007B293D"/>
    <w:rsid w:val="007B2CE6"/>
    <w:rsid w:val="007B330D"/>
    <w:rsid w:val="007B34D2"/>
    <w:rsid w:val="007B3A87"/>
    <w:rsid w:val="007B3DE8"/>
    <w:rsid w:val="007B455C"/>
    <w:rsid w:val="007B4AF5"/>
    <w:rsid w:val="007B4E02"/>
    <w:rsid w:val="007B5348"/>
    <w:rsid w:val="007B5515"/>
    <w:rsid w:val="007B5B4A"/>
    <w:rsid w:val="007B63CE"/>
    <w:rsid w:val="007B6A45"/>
    <w:rsid w:val="007B7972"/>
    <w:rsid w:val="007C0860"/>
    <w:rsid w:val="007C15F4"/>
    <w:rsid w:val="007C20F5"/>
    <w:rsid w:val="007C3DCB"/>
    <w:rsid w:val="007C5064"/>
    <w:rsid w:val="007C573A"/>
    <w:rsid w:val="007C5BC8"/>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C39"/>
    <w:rsid w:val="007E0F3A"/>
    <w:rsid w:val="007E1848"/>
    <w:rsid w:val="007E1B4B"/>
    <w:rsid w:val="007E1B7A"/>
    <w:rsid w:val="007E200A"/>
    <w:rsid w:val="007E2395"/>
    <w:rsid w:val="007E3E95"/>
    <w:rsid w:val="007E42D0"/>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6047"/>
    <w:rsid w:val="007F6ACC"/>
    <w:rsid w:val="007F7528"/>
    <w:rsid w:val="0080037C"/>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1AC0"/>
    <w:rsid w:val="00822892"/>
    <w:rsid w:val="00823228"/>
    <w:rsid w:val="00823EF6"/>
    <w:rsid w:val="0082436D"/>
    <w:rsid w:val="00824704"/>
    <w:rsid w:val="00824B86"/>
    <w:rsid w:val="0082534B"/>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372B"/>
    <w:rsid w:val="00843B77"/>
    <w:rsid w:val="00843E52"/>
    <w:rsid w:val="008441ED"/>
    <w:rsid w:val="0084471C"/>
    <w:rsid w:val="00844AA9"/>
    <w:rsid w:val="00845138"/>
    <w:rsid w:val="008456BB"/>
    <w:rsid w:val="008457E1"/>
    <w:rsid w:val="0084744B"/>
    <w:rsid w:val="0085079D"/>
    <w:rsid w:val="008508D4"/>
    <w:rsid w:val="008509C9"/>
    <w:rsid w:val="00850D11"/>
    <w:rsid w:val="00852ABE"/>
    <w:rsid w:val="00852C69"/>
    <w:rsid w:val="00853026"/>
    <w:rsid w:val="0085388F"/>
    <w:rsid w:val="00853A87"/>
    <w:rsid w:val="00853E14"/>
    <w:rsid w:val="00853F7A"/>
    <w:rsid w:val="00854A22"/>
    <w:rsid w:val="00854CCD"/>
    <w:rsid w:val="00854F93"/>
    <w:rsid w:val="008552C1"/>
    <w:rsid w:val="008563DA"/>
    <w:rsid w:val="00857943"/>
    <w:rsid w:val="008602FA"/>
    <w:rsid w:val="008603A2"/>
    <w:rsid w:val="008620C9"/>
    <w:rsid w:val="00864239"/>
    <w:rsid w:val="00864750"/>
    <w:rsid w:val="00865352"/>
    <w:rsid w:val="008658A6"/>
    <w:rsid w:val="008667F5"/>
    <w:rsid w:val="00867BDF"/>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59AC"/>
    <w:rsid w:val="00886EA3"/>
    <w:rsid w:val="008903E4"/>
    <w:rsid w:val="0089055F"/>
    <w:rsid w:val="00891509"/>
    <w:rsid w:val="008924FD"/>
    <w:rsid w:val="00893350"/>
    <w:rsid w:val="00893AFB"/>
    <w:rsid w:val="00894818"/>
    <w:rsid w:val="00894E1D"/>
    <w:rsid w:val="00896BB5"/>
    <w:rsid w:val="00897326"/>
    <w:rsid w:val="008976A4"/>
    <w:rsid w:val="00897A23"/>
    <w:rsid w:val="00897EFD"/>
    <w:rsid w:val="008A3A2B"/>
    <w:rsid w:val="008A41A7"/>
    <w:rsid w:val="008A4B9F"/>
    <w:rsid w:val="008A5846"/>
    <w:rsid w:val="008A68E7"/>
    <w:rsid w:val="008A68F4"/>
    <w:rsid w:val="008A6F33"/>
    <w:rsid w:val="008A7F12"/>
    <w:rsid w:val="008B0EAF"/>
    <w:rsid w:val="008B111E"/>
    <w:rsid w:val="008B1E77"/>
    <w:rsid w:val="008B1FF3"/>
    <w:rsid w:val="008B21CD"/>
    <w:rsid w:val="008B2460"/>
    <w:rsid w:val="008B25CE"/>
    <w:rsid w:val="008B306B"/>
    <w:rsid w:val="008B45C8"/>
    <w:rsid w:val="008B4FBB"/>
    <w:rsid w:val="008B5E13"/>
    <w:rsid w:val="008B6357"/>
    <w:rsid w:val="008B643C"/>
    <w:rsid w:val="008B6768"/>
    <w:rsid w:val="008B7089"/>
    <w:rsid w:val="008B72DB"/>
    <w:rsid w:val="008B743C"/>
    <w:rsid w:val="008B7E0D"/>
    <w:rsid w:val="008C07EC"/>
    <w:rsid w:val="008C2B38"/>
    <w:rsid w:val="008C2B66"/>
    <w:rsid w:val="008C3C9A"/>
    <w:rsid w:val="008C3EDC"/>
    <w:rsid w:val="008C3FD5"/>
    <w:rsid w:val="008C547B"/>
    <w:rsid w:val="008C5483"/>
    <w:rsid w:val="008C6390"/>
    <w:rsid w:val="008C6E50"/>
    <w:rsid w:val="008C72A7"/>
    <w:rsid w:val="008D0E1C"/>
    <w:rsid w:val="008D133A"/>
    <w:rsid w:val="008D2925"/>
    <w:rsid w:val="008D3BAA"/>
    <w:rsid w:val="008D5976"/>
    <w:rsid w:val="008D5D24"/>
    <w:rsid w:val="008D65DA"/>
    <w:rsid w:val="008D7067"/>
    <w:rsid w:val="008E1505"/>
    <w:rsid w:val="008E3E0B"/>
    <w:rsid w:val="008E54DB"/>
    <w:rsid w:val="008E60BD"/>
    <w:rsid w:val="008E6340"/>
    <w:rsid w:val="008F17D6"/>
    <w:rsid w:val="008F283D"/>
    <w:rsid w:val="008F471B"/>
    <w:rsid w:val="008F4722"/>
    <w:rsid w:val="008F48AD"/>
    <w:rsid w:val="008F5F11"/>
    <w:rsid w:val="008F7FBF"/>
    <w:rsid w:val="00900D01"/>
    <w:rsid w:val="00900D65"/>
    <w:rsid w:val="009010F6"/>
    <w:rsid w:val="00901937"/>
    <w:rsid w:val="00901BB4"/>
    <w:rsid w:val="00901F08"/>
    <w:rsid w:val="009022E6"/>
    <w:rsid w:val="00902776"/>
    <w:rsid w:val="009028E0"/>
    <w:rsid w:val="00903664"/>
    <w:rsid w:val="009039BB"/>
    <w:rsid w:val="00904D89"/>
    <w:rsid w:val="00905283"/>
    <w:rsid w:val="00905DCB"/>
    <w:rsid w:val="009116BE"/>
    <w:rsid w:val="009117BC"/>
    <w:rsid w:val="009117CB"/>
    <w:rsid w:val="00912A62"/>
    <w:rsid w:val="009131AB"/>
    <w:rsid w:val="00913D88"/>
    <w:rsid w:val="00913F24"/>
    <w:rsid w:val="009144B0"/>
    <w:rsid w:val="00914BE5"/>
    <w:rsid w:val="00916B17"/>
    <w:rsid w:val="0092093B"/>
    <w:rsid w:val="009213C5"/>
    <w:rsid w:val="009217B9"/>
    <w:rsid w:val="009227C3"/>
    <w:rsid w:val="00922C84"/>
    <w:rsid w:val="00923591"/>
    <w:rsid w:val="00924613"/>
    <w:rsid w:val="00924C2D"/>
    <w:rsid w:val="00925348"/>
    <w:rsid w:val="00925E95"/>
    <w:rsid w:val="00926B06"/>
    <w:rsid w:val="00926F5B"/>
    <w:rsid w:val="0092746C"/>
    <w:rsid w:val="00927BB7"/>
    <w:rsid w:val="0093044B"/>
    <w:rsid w:val="0093195E"/>
    <w:rsid w:val="00931DBF"/>
    <w:rsid w:val="00931FEA"/>
    <w:rsid w:val="009320DF"/>
    <w:rsid w:val="00932E52"/>
    <w:rsid w:val="009330D7"/>
    <w:rsid w:val="0093425A"/>
    <w:rsid w:val="0093439D"/>
    <w:rsid w:val="009377E3"/>
    <w:rsid w:val="00940202"/>
    <w:rsid w:val="0094037B"/>
    <w:rsid w:val="0094042E"/>
    <w:rsid w:val="00940EAB"/>
    <w:rsid w:val="00940FC0"/>
    <w:rsid w:val="00941C41"/>
    <w:rsid w:val="00941C6B"/>
    <w:rsid w:val="0094229C"/>
    <w:rsid w:val="00942953"/>
    <w:rsid w:val="00942F1D"/>
    <w:rsid w:val="009439B3"/>
    <w:rsid w:val="00945DA2"/>
    <w:rsid w:val="0094678C"/>
    <w:rsid w:val="00946E2E"/>
    <w:rsid w:val="00946FD5"/>
    <w:rsid w:val="00947B75"/>
    <w:rsid w:val="00950083"/>
    <w:rsid w:val="0095106D"/>
    <w:rsid w:val="0095429F"/>
    <w:rsid w:val="009543CF"/>
    <w:rsid w:val="00954D97"/>
    <w:rsid w:val="00954F0C"/>
    <w:rsid w:val="00955B2C"/>
    <w:rsid w:val="00955ED1"/>
    <w:rsid w:val="0095676D"/>
    <w:rsid w:val="00956DAC"/>
    <w:rsid w:val="00960BF3"/>
    <w:rsid w:val="00960ED5"/>
    <w:rsid w:val="0096104C"/>
    <w:rsid w:val="009613D5"/>
    <w:rsid w:val="0096147E"/>
    <w:rsid w:val="009623B4"/>
    <w:rsid w:val="00962644"/>
    <w:rsid w:val="00962EC9"/>
    <w:rsid w:val="00963CC8"/>
    <w:rsid w:val="009647C5"/>
    <w:rsid w:val="0096575A"/>
    <w:rsid w:val="00965AF9"/>
    <w:rsid w:val="00966989"/>
    <w:rsid w:val="0097163D"/>
    <w:rsid w:val="0097191F"/>
    <w:rsid w:val="00972EEE"/>
    <w:rsid w:val="00973B60"/>
    <w:rsid w:val="009746D3"/>
    <w:rsid w:val="009748D9"/>
    <w:rsid w:val="0097503D"/>
    <w:rsid w:val="009750DF"/>
    <w:rsid w:val="00975C77"/>
    <w:rsid w:val="00976DB3"/>
    <w:rsid w:val="009779C2"/>
    <w:rsid w:val="009800AA"/>
    <w:rsid w:val="009814A3"/>
    <w:rsid w:val="009820AF"/>
    <w:rsid w:val="00982C52"/>
    <w:rsid w:val="00982E42"/>
    <w:rsid w:val="009838A0"/>
    <w:rsid w:val="009843B6"/>
    <w:rsid w:val="009850E1"/>
    <w:rsid w:val="00985B7F"/>
    <w:rsid w:val="00986D42"/>
    <w:rsid w:val="00986F12"/>
    <w:rsid w:val="00987A43"/>
    <w:rsid w:val="009900FD"/>
    <w:rsid w:val="0099060A"/>
    <w:rsid w:val="009918D8"/>
    <w:rsid w:val="00992216"/>
    <w:rsid w:val="00992E69"/>
    <w:rsid w:val="00993050"/>
    <w:rsid w:val="00993710"/>
    <w:rsid w:val="009962F6"/>
    <w:rsid w:val="00997A02"/>
    <w:rsid w:val="009A0D1E"/>
    <w:rsid w:val="009A136B"/>
    <w:rsid w:val="009A15FD"/>
    <w:rsid w:val="009A34C3"/>
    <w:rsid w:val="009A3F76"/>
    <w:rsid w:val="009A5C15"/>
    <w:rsid w:val="009A6E23"/>
    <w:rsid w:val="009A71B2"/>
    <w:rsid w:val="009A71D9"/>
    <w:rsid w:val="009A7C41"/>
    <w:rsid w:val="009B1AD6"/>
    <w:rsid w:val="009B1B41"/>
    <w:rsid w:val="009B3E89"/>
    <w:rsid w:val="009B6E82"/>
    <w:rsid w:val="009B78D8"/>
    <w:rsid w:val="009B7F69"/>
    <w:rsid w:val="009C1E59"/>
    <w:rsid w:val="009C2F7B"/>
    <w:rsid w:val="009C3939"/>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C20"/>
    <w:rsid w:val="009D7DA6"/>
    <w:rsid w:val="009E0A37"/>
    <w:rsid w:val="009E1F81"/>
    <w:rsid w:val="009E22BE"/>
    <w:rsid w:val="009E2B39"/>
    <w:rsid w:val="009E4931"/>
    <w:rsid w:val="009E5888"/>
    <w:rsid w:val="009E6598"/>
    <w:rsid w:val="009E691A"/>
    <w:rsid w:val="009E6B8B"/>
    <w:rsid w:val="009E7397"/>
    <w:rsid w:val="009F018E"/>
    <w:rsid w:val="009F15E2"/>
    <w:rsid w:val="009F2976"/>
    <w:rsid w:val="009F2D22"/>
    <w:rsid w:val="009F473A"/>
    <w:rsid w:val="009F4F5F"/>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33FC"/>
    <w:rsid w:val="00A03922"/>
    <w:rsid w:val="00A044B4"/>
    <w:rsid w:val="00A04971"/>
    <w:rsid w:val="00A06287"/>
    <w:rsid w:val="00A0633D"/>
    <w:rsid w:val="00A06458"/>
    <w:rsid w:val="00A1023D"/>
    <w:rsid w:val="00A1079B"/>
    <w:rsid w:val="00A109B4"/>
    <w:rsid w:val="00A10B11"/>
    <w:rsid w:val="00A10BE2"/>
    <w:rsid w:val="00A11B96"/>
    <w:rsid w:val="00A13243"/>
    <w:rsid w:val="00A136F7"/>
    <w:rsid w:val="00A13A00"/>
    <w:rsid w:val="00A1446B"/>
    <w:rsid w:val="00A144D4"/>
    <w:rsid w:val="00A148E6"/>
    <w:rsid w:val="00A14E40"/>
    <w:rsid w:val="00A163B6"/>
    <w:rsid w:val="00A1795F"/>
    <w:rsid w:val="00A206A0"/>
    <w:rsid w:val="00A21C55"/>
    <w:rsid w:val="00A22221"/>
    <w:rsid w:val="00A2222A"/>
    <w:rsid w:val="00A23169"/>
    <w:rsid w:val="00A2342C"/>
    <w:rsid w:val="00A23518"/>
    <w:rsid w:val="00A24D57"/>
    <w:rsid w:val="00A24D6B"/>
    <w:rsid w:val="00A25BC1"/>
    <w:rsid w:val="00A2608E"/>
    <w:rsid w:val="00A26196"/>
    <w:rsid w:val="00A26E47"/>
    <w:rsid w:val="00A27A4E"/>
    <w:rsid w:val="00A3074B"/>
    <w:rsid w:val="00A309F3"/>
    <w:rsid w:val="00A31048"/>
    <w:rsid w:val="00A3274E"/>
    <w:rsid w:val="00A32875"/>
    <w:rsid w:val="00A34F11"/>
    <w:rsid w:val="00A35080"/>
    <w:rsid w:val="00A359F7"/>
    <w:rsid w:val="00A3712B"/>
    <w:rsid w:val="00A37AE2"/>
    <w:rsid w:val="00A37D59"/>
    <w:rsid w:val="00A40C1D"/>
    <w:rsid w:val="00A40F21"/>
    <w:rsid w:val="00A424D4"/>
    <w:rsid w:val="00A42B9B"/>
    <w:rsid w:val="00A42D96"/>
    <w:rsid w:val="00A43D3A"/>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60CD3"/>
    <w:rsid w:val="00A614D3"/>
    <w:rsid w:val="00A62AE1"/>
    <w:rsid w:val="00A65F68"/>
    <w:rsid w:val="00A65FA0"/>
    <w:rsid w:val="00A6609A"/>
    <w:rsid w:val="00A661FA"/>
    <w:rsid w:val="00A6687C"/>
    <w:rsid w:val="00A6752B"/>
    <w:rsid w:val="00A67EC0"/>
    <w:rsid w:val="00A70888"/>
    <w:rsid w:val="00A744D6"/>
    <w:rsid w:val="00A75548"/>
    <w:rsid w:val="00A757DE"/>
    <w:rsid w:val="00A759E6"/>
    <w:rsid w:val="00A77746"/>
    <w:rsid w:val="00A777B3"/>
    <w:rsid w:val="00A8050D"/>
    <w:rsid w:val="00A807E1"/>
    <w:rsid w:val="00A81418"/>
    <w:rsid w:val="00A8200F"/>
    <w:rsid w:val="00A82B5A"/>
    <w:rsid w:val="00A82C20"/>
    <w:rsid w:val="00A83318"/>
    <w:rsid w:val="00A8335A"/>
    <w:rsid w:val="00A83A1A"/>
    <w:rsid w:val="00A83A4C"/>
    <w:rsid w:val="00A84559"/>
    <w:rsid w:val="00A84DCB"/>
    <w:rsid w:val="00A84ED9"/>
    <w:rsid w:val="00A90F97"/>
    <w:rsid w:val="00A9168F"/>
    <w:rsid w:val="00A918CD"/>
    <w:rsid w:val="00A92008"/>
    <w:rsid w:val="00A9245B"/>
    <w:rsid w:val="00A930ED"/>
    <w:rsid w:val="00A94383"/>
    <w:rsid w:val="00A95153"/>
    <w:rsid w:val="00A96182"/>
    <w:rsid w:val="00A969B8"/>
    <w:rsid w:val="00A9780C"/>
    <w:rsid w:val="00AA077B"/>
    <w:rsid w:val="00AA217E"/>
    <w:rsid w:val="00AA22EB"/>
    <w:rsid w:val="00AA30E3"/>
    <w:rsid w:val="00AA3169"/>
    <w:rsid w:val="00AA442C"/>
    <w:rsid w:val="00AA4618"/>
    <w:rsid w:val="00AA638E"/>
    <w:rsid w:val="00AB0C11"/>
    <w:rsid w:val="00AB179C"/>
    <w:rsid w:val="00AB1904"/>
    <w:rsid w:val="00AB22B7"/>
    <w:rsid w:val="00AB34C5"/>
    <w:rsid w:val="00AB430D"/>
    <w:rsid w:val="00AB5C1E"/>
    <w:rsid w:val="00AB66E4"/>
    <w:rsid w:val="00AB6853"/>
    <w:rsid w:val="00AB7A5F"/>
    <w:rsid w:val="00AC0D6D"/>
    <w:rsid w:val="00AC1B35"/>
    <w:rsid w:val="00AC2337"/>
    <w:rsid w:val="00AC31DB"/>
    <w:rsid w:val="00AC33BA"/>
    <w:rsid w:val="00AC359F"/>
    <w:rsid w:val="00AC3D8F"/>
    <w:rsid w:val="00AC517B"/>
    <w:rsid w:val="00AC66BD"/>
    <w:rsid w:val="00AC6BF1"/>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25E1"/>
    <w:rsid w:val="00AE3549"/>
    <w:rsid w:val="00AE3B84"/>
    <w:rsid w:val="00AE3F07"/>
    <w:rsid w:val="00AE3FF5"/>
    <w:rsid w:val="00AE4809"/>
    <w:rsid w:val="00AE4D1D"/>
    <w:rsid w:val="00AE4EF3"/>
    <w:rsid w:val="00AE5A42"/>
    <w:rsid w:val="00AE6202"/>
    <w:rsid w:val="00AE62CF"/>
    <w:rsid w:val="00AE6EDE"/>
    <w:rsid w:val="00AF28C1"/>
    <w:rsid w:val="00AF303E"/>
    <w:rsid w:val="00AF3A62"/>
    <w:rsid w:val="00AF4479"/>
    <w:rsid w:val="00AF4674"/>
    <w:rsid w:val="00AF4FAC"/>
    <w:rsid w:val="00AF51B8"/>
    <w:rsid w:val="00AF5C01"/>
    <w:rsid w:val="00AF6298"/>
    <w:rsid w:val="00B001CA"/>
    <w:rsid w:val="00B00443"/>
    <w:rsid w:val="00B0049C"/>
    <w:rsid w:val="00B00976"/>
    <w:rsid w:val="00B013FF"/>
    <w:rsid w:val="00B01E99"/>
    <w:rsid w:val="00B02249"/>
    <w:rsid w:val="00B03161"/>
    <w:rsid w:val="00B03E81"/>
    <w:rsid w:val="00B0425B"/>
    <w:rsid w:val="00B043A3"/>
    <w:rsid w:val="00B04514"/>
    <w:rsid w:val="00B04526"/>
    <w:rsid w:val="00B04A60"/>
    <w:rsid w:val="00B058F2"/>
    <w:rsid w:val="00B07994"/>
    <w:rsid w:val="00B11B55"/>
    <w:rsid w:val="00B138DC"/>
    <w:rsid w:val="00B1426B"/>
    <w:rsid w:val="00B14CCE"/>
    <w:rsid w:val="00B15373"/>
    <w:rsid w:val="00B168DF"/>
    <w:rsid w:val="00B17741"/>
    <w:rsid w:val="00B17C9D"/>
    <w:rsid w:val="00B2100B"/>
    <w:rsid w:val="00B21C29"/>
    <w:rsid w:val="00B2213E"/>
    <w:rsid w:val="00B227F8"/>
    <w:rsid w:val="00B23A6D"/>
    <w:rsid w:val="00B241A9"/>
    <w:rsid w:val="00B2422E"/>
    <w:rsid w:val="00B25535"/>
    <w:rsid w:val="00B27380"/>
    <w:rsid w:val="00B277F3"/>
    <w:rsid w:val="00B279C8"/>
    <w:rsid w:val="00B30B2C"/>
    <w:rsid w:val="00B318C0"/>
    <w:rsid w:val="00B320CC"/>
    <w:rsid w:val="00B32798"/>
    <w:rsid w:val="00B33B35"/>
    <w:rsid w:val="00B340DF"/>
    <w:rsid w:val="00B341DB"/>
    <w:rsid w:val="00B35735"/>
    <w:rsid w:val="00B359AD"/>
    <w:rsid w:val="00B35C0A"/>
    <w:rsid w:val="00B369C1"/>
    <w:rsid w:val="00B376EB"/>
    <w:rsid w:val="00B37D9D"/>
    <w:rsid w:val="00B406CF"/>
    <w:rsid w:val="00B40ABD"/>
    <w:rsid w:val="00B40C23"/>
    <w:rsid w:val="00B40FAC"/>
    <w:rsid w:val="00B41C9F"/>
    <w:rsid w:val="00B428FA"/>
    <w:rsid w:val="00B429EE"/>
    <w:rsid w:val="00B42DD1"/>
    <w:rsid w:val="00B42E63"/>
    <w:rsid w:val="00B437E5"/>
    <w:rsid w:val="00B43BA6"/>
    <w:rsid w:val="00B44156"/>
    <w:rsid w:val="00B4432D"/>
    <w:rsid w:val="00B4541E"/>
    <w:rsid w:val="00B47362"/>
    <w:rsid w:val="00B47448"/>
    <w:rsid w:val="00B47B36"/>
    <w:rsid w:val="00B505F9"/>
    <w:rsid w:val="00B50DB6"/>
    <w:rsid w:val="00B52577"/>
    <w:rsid w:val="00B5388A"/>
    <w:rsid w:val="00B538E1"/>
    <w:rsid w:val="00B54229"/>
    <w:rsid w:val="00B5429C"/>
    <w:rsid w:val="00B54D74"/>
    <w:rsid w:val="00B54F23"/>
    <w:rsid w:val="00B5509B"/>
    <w:rsid w:val="00B5584A"/>
    <w:rsid w:val="00B564B3"/>
    <w:rsid w:val="00B56DC4"/>
    <w:rsid w:val="00B56EB9"/>
    <w:rsid w:val="00B5748E"/>
    <w:rsid w:val="00B60289"/>
    <w:rsid w:val="00B60DC3"/>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A12"/>
    <w:rsid w:val="00B86D21"/>
    <w:rsid w:val="00B907A1"/>
    <w:rsid w:val="00B91EF7"/>
    <w:rsid w:val="00B921EC"/>
    <w:rsid w:val="00B92553"/>
    <w:rsid w:val="00B92AEA"/>
    <w:rsid w:val="00B939FA"/>
    <w:rsid w:val="00B9417B"/>
    <w:rsid w:val="00B94D74"/>
    <w:rsid w:val="00B965E6"/>
    <w:rsid w:val="00B970F0"/>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0747"/>
    <w:rsid w:val="00BB2C14"/>
    <w:rsid w:val="00BB2F71"/>
    <w:rsid w:val="00BB398A"/>
    <w:rsid w:val="00BB4C97"/>
    <w:rsid w:val="00BB54B6"/>
    <w:rsid w:val="00BB5A9B"/>
    <w:rsid w:val="00BB5C40"/>
    <w:rsid w:val="00BC164A"/>
    <w:rsid w:val="00BC1774"/>
    <w:rsid w:val="00BC3428"/>
    <w:rsid w:val="00BC3A31"/>
    <w:rsid w:val="00BC4C0B"/>
    <w:rsid w:val="00BC595D"/>
    <w:rsid w:val="00BC62A0"/>
    <w:rsid w:val="00BC64B4"/>
    <w:rsid w:val="00BC7E3F"/>
    <w:rsid w:val="00BD045A"/>
    <w:rsid w:val="00BD04EA"/>
    <w:rsid w:val="00BD0735"/>
    <w:rsid w:val="00BD0834"/>
    <w:rsid w:val="00BD0E09"/>
    <w:rsid w:val="00BD1703"/>
    <w:rsid w:val="00BD1B1E"/>
    <w:rsid w:val="00BD1F7E"/>
    <w:rsid w:val="00BD1FC7"/>
    <w:rsid w:val="00BD2D86"/>
    <w:rsid w:val="00BD3048"/>
    <w:rsid w:val="00BD46B3"/>
    <w:rsid w:val="00BD4F0B"/>
    <w:rsid w:val="00BD5080"/>
    <w:rsid w:val="00BD56A2"/>
    <w:rsid w:val="00BD5831"/>
    <w:rsid w:val="00BD5AB7"/>
    <w:rsid w:val="00BD7819"/>
    <w:rsid w:val="00BD7CAE"/>
    <w:rsid w:val="00BE0168"/>
    <w:rsid w:val="00BE1148"/>
    <w:rsid w:val="00BE1DC4"/>
    <w:rsid w:val="00BE2FF2"/>
    <w:rsid w:val="00BE382B"/>
    <w:rsid w:val="00BE43CE"/>
    <w:rsid w:val="00BE5162"/>
    <w:rsid w:val="00BE528B"/>
    <w:rsid w:val="00BE6040"/>
    <w:rsid w:val="00BE66CD"/>
    <w:rsid w:val="00BE682D"/>
    <w:rsid w:val="00BE6E69"/>
    <w:rsid w:val="00BE7B8D"/>
    <w:rsid w:val="00BE7BB0"/>
    <w:rsid w:val="00BF1895"/>
    <w:rsid w:val="00BF4606"/>
    <w:rsid w:val="00BF5B23"/>
    <w:rsid w:val="00BF5C23"/>
    <w:rsid w:val="00BF6D3F"/>
    <w:rsid w:val="00BF6F55"/>
    <w:rsid w:val="00BF7483"/>
    <w:rsid w:val="00BF76ED"/>
    <w:rsid w:val="00C01B23"/>
    <w:rsid w:val="00C02566"/>
    <w:rsid w:val="00C02593"/>
    <w:rsid w:val="00C035EA"/>
    <w:rsid w:val="00C06263"/>
    <w:rsid w:val="00C06281"/>
    <w:rsid w:val="00C07722"/>
    <w:rsid w:val="00C07AA7"/>
    <w:rsid w:val="00C10868"/>
    <w:rsid w:val="00C10DA7"/>
    <w:rsid w:val="00C12587"/>
    <w:rsid w:val="00C126F3"/>
    <w:rsid w:val="00C13006"/>
    <w:rsid w:val="00C13882"/>
    <w:rsid w:val="00C147F5"/>
    <w:rsid w:val="00C1517E"/>
    <w:rsid w:val="00C15864"/>
    <w:rsid w:val="00C15DF8"/>
    <w:rsid w:val="00C17C42"/>
    <w:rsid w:val="00C20503"/>
    <w:rsid w:val="00C20514"/>
    <w:rsid w:val="00C20B06"/>
    <w:rsid w:val="00C210ED"/>
    <w:rsid w:val="00C213BF"/>
    <w:rsid w:val="00C215F8"/>
    <w:rsid w:val="00C2220D"/>
    <w:rsid w:val="00C22295"/>
    <w:rsid w:val="00C22D9B"/>
    <w:rsid w:val="00C231A2"/>
    <w:rsid w:val="00C23E9F"/>
    <w:rsid w:val="00C25239"/>
    <w:rsid w:val="00C2674B"/>
    <w:rsid w:val="00C27037"/>
    <w:rsid w:val="00C271F8"/>
    <w:rsid w:val="00C31F87"/>
    <w:rsid w:val="00C32AFE"/>
    <w:rsid w:val="00C34FC3"/>
    <w:rsid w:val="00C35AEB"/>
    <w:rsid w:val="00C3635F"/>
    <w:rsid w:val="00C37D45"/>
    <w:rsid w:val="00C407D1"/>
    <w:rsid w:val="00C437DF"/>
    <w:rsid w:val="00C4406F"/>
    <w:rsid w:val="00C45C72"/>
    <w:rsid w:val="00C470CF"/>
    <w:rsid w:val="00C47D79"/>
    <w:rsid w:val="00C50CD7"/>
    <w:rsid w:val="00C50DCA"/>
    <w:rsid w:val="00C50FB5"/>
    <w:rsid w:val="00C52599"/>
    <w:rsid w:val="00C5359A"/>
    <w:rsid w:val="00C54817"/>
    <w:rsid w:val="00C56615"/>
    <w:rsid w:val="00C56B80"/>
    <w:rsid w:val="00C56B8E"/>
    <w:rsid w:val="00C578EE"/>
    <w:rsid w:val="00C57E2C"/>
    <w:rsid w:val="00C6163D"/>
    <w:rsid w:val="00C61D3A"/>
    <w:rsid w:val="00C62059"/>
    <w:rsid w:val="00C63F6A"/>
    <w:rsid w:val="00C64350"/>
    <w:rsid w:val="00C65BF6"/>
    <w:rsid w:val="00C65D8E"/>
    <w:rsid w:val="00C65F85"/>
    <w:rsid w:val="00C66B47"/>
    <w:rsid w:val="00C67081"/>
    <w:rsid w:val="00C67BF1"/>
    <w:rsid w:val="00C70BBD"/>
    <w:rsid w:val="00C711AE"/>
    <w:rsid w:val="00C712C5"/>
    <w:rsid w:val="00C71A01"/>
    <w:rsid w:val="00C73562"/>
    <w:rsid w:val="00C73BAE"/>
    <w:rsid w:val="00C746BA"/>
    <w:rsid w:val="00C74797"/>
    <w:rsid w:val="00C74F2B"/>
    <w:rsid w:val="00C75EF2"/>
    <w:rsid w:val="00C75FBE"/>
    <w:rsid w:val="00C777A5"/>
    <w:rsid w:val="00C7785D"/>
    <w:rsid w:val="00C77C49"/>
    <w:rsid w:val="00C77EEC"/>
    <w:rsid w:val="00C80B5F"/>
    <w:rsid w:val="00C81073"/>
    <w:rsid w:val="00C81159"/>
    <w:rsid w:val="00C82C6A"/>
    <w:rsid w:val="00C830DD"/>
    <w:rsid w:val="00C85AB6"/>
    <w:rsid w:val="00C85F44"/>
    <w:rsid w:val="00C8633B"/>
    <w:rsid w:val="00C865A5"/>
    <w:rsid w:val="00C87847"/>
    <w:rsid w:val="00C87C8A"/>
    <w:rsid w:val="00C87EDA"/>
    <w:rsid w:val="00C90080"/>
    <w:rsid w:val="00C90112"/>
    <w:rsid w:val="00C91D75"/>
    <w:rsid w:val="00C92401"/>
    <w:rsid w:val="00C93A9E"/>
    <w:rsid w:val="00C95418"/>
    <w:rsid w:val="00C95B75"/>
    <w:rsid w:val="00C9627D"/>
    <w:rsid w:val="00C96EA2"/>
    <w:rsid w:val="00CA0307"/>
    <w:rsid w:val="00CA0A36"/>
    <w:rsid w:val="00CA0B1C"/>
    <w:rsid w:val="00CA0BC1"/>
    <w:rsid w:val="00CA1731"/>
    <w:rsid w:val="00CA2CEF"/>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BD9"/>
    <w:rsid w:val="00CB1F48"/>
    <w:rsid w:val="00CB289F"/>
    <w:rsid w:val="00CB446D"/>
    <w:rsid w:val="00CB6ED4"/>
    <w:rsid w:val="00CB7384"/>
    <w:rsid w:val="00CB7C0A"/>
    <w:rsid w:val="00CC0269"/>
    <w:rsid w:val="00CC0495"/>
    <w:rsid w:val="00CC0A83"/>
    <w:rsid w:val="00CC0C56"/>
    <w:rsid w:val="00CC1362"/>
    <w:rsid w:val="00CC3935"/>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24AD"/>
    <w:rsid w:val="00CE36ED"/>
    <w:rsid w:val="00CE42F5"/>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5B30"/>
    <w:rsid w:val="00CF5E5F"/>
    <w:rsid w:val="00CF702B"/>
    <w:rsid w:val="00CF756C"/>
    <w:rsid w:val="00CF76C1"/>
    <w:rsid w:val="00D007A1"/>
    <w:rsid w:val="00D00F84"/>
    <w:rsid w:val="00D01AA3"/>
    <w:rsid w:val="00D02A80"/>
    <w:rsid w:val="00D0487F"/>
    <w:rsid w:val="00D04AF2"/>
    <w:rsid w:val="00D05494"/>
    <w:rsid w:val="00D061C6"/>
    <w:rsid w:val="00D064E8"/>
    <w:rsid w:val="00D068E7"/>
    <w:rsid w:val="00D078E6"/>
    <w:rsid w:val="00D10310"/>
    <w:rsid w:val="00D1034F"/>
    <w:rsid w:val="00D107FB"/>
    <w:rsid w:val="00D11B9C"/>
    <w:rsid w:val="00D12205"/>
    <w:rsid w:val="00D124BC"/>
    <w:rsid w:val="00D124D2"/>
    <w:rsid w:val="00D1272D"/>
    <w:rsid w:val="00D12A4D"/>
    <w:rsid w:val="00D12CDF"/>
    <w:rsid w:val="00D12EEB"/>
    <w:rsid w:val="00D13659"/>
    <w:rsid w:val="00D1405E"/>
    <w:rsid w:val="00D14A55"/>
    <w:rsid w:val="00D14AB4"/>
    <w:rsid w:val="00D14B0E"/>
    <w:rsid w:val="00D15197"/>
    <w:rsid w:val="00D16DEB"/>
    <w:rsid w:val="00D20BEE"/>
    <w:rsid w:val="00D2230C"/>
    <w:rsid w:val="00D2257E"/>
    <w:rsid w:val="00D22762"/>
    <w:rsid w:val="00D23EFB"/>
    <w:rsid w:val="00D245B4"/>
    <w:rsid w:val="00D246AF"/>
    <w:rsid w:val="00D24A58"/>
    <w:rsid w:val="00D24EC4"/>
    <w:rsid w:val="00D25235"/>
    <w:rsid w:val="00D260AD"/>
    <w:rsid w:val="00D27F5D"/>
    <w:rsid w:val="00D30317"/>
    <w:rsid w:val="00D3165E"/>
    <w:rsid w:val="00D31DC1"/>
    <w:rsid w:val="00D32797"/>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747"/>
    <w:rsid w:val="00D52E88"/>
    <w:rsid w:val="00D53163"/>
    <w:rsid w:val="00D53880"/>
    <w:rsid w:val="00D53C90"/>
    <w:rsid w:val="00D54D9A"/>
    <w:rsid w:val="00D54DEC"/>
    <w:rsid w:val="00D55A39"/>
    <w:rsid w:val="00D56251"/>
    <w:rsid w:val="00D56A9C"/>
    <w:rsid w:val="00D5776B"/>
    <w:rsid w:val="00D60746"/>
    <w:rsid w:val="00D61FFF"/>
    <w:rsid w:val="00D63794"/>
    <w:rsid w:val="00D63F41"/>
    <w:rsid w:val="00D64C3E"/>
    <w:rsid w:val="00D65B50"/>
    <w:rsid w:val="00D661A9"/>
    <w:rsid w:val="00D668CE"/>
    <w:rsid w:val="00D67DD0"/>
    <w:rsid w:val="00D67E7D"/>
    <w:rsid w:val="00D70663"/>
    <w:rsid w:val="00D71239"/>
    <w:rsid w:val="00D71D58"/>
    <w:rsid w:val="00D727A3"/>
    <w:rsid w:val="00D72E2B"/>
    <w:rsid w:val="00D72EF5"/>
    <w:rsid w:val="00D730D6"/>
    <w:rsid w:val="00D732F8"/>
    <w:rsid w:val="00D7339A"/>
    <w:rsid w:val="00D74118"/>
    <w:rsid w:val="00D7423C"/>
    <w:rsid w:val="00D75A33"/>
    <w:rsid w:val="00D768DE"/>
    <w:rsid w:val="00D76DBA"/>
    <w:rsid w:val="00D802D5"/>
    <w:rsid w:val="00D806C7"/>
    <w:rsid w:val="00D807F4"/>
    <w:rsid w:val="00D82ACA"/>
    <w:rsid w:val="00D82CE2"/>
    <w:rsid w:val="00D82FFC"/>
    <w:rsid w:val="00D835D4"/>
    <w:rsid w:val="00D852B9"/>
    <w:rsid w:val="00D858A1"/>
    <w:rsid w:val="00D85BBA"/>
    <w:rsid w:val="00D8723F"/>
    <w:rsid w:val="00D90B14"/>
    <w:rsid w:val="00D91B39"/>
    <w:rsid w:val="00D9264F"/>
    <w:rsid w:val="00D9272A"/>
    <w:rsid w:val="00D93FBA"/>
    <w:rsid w:val="00D9481F"/>
    <w:rsid w:val="00D94836"/>
    <w:rsid w:val="00D949A6"/>
    <w:rsid w:val="00D955FB"/>
    <w:rsid w:val="00D96120"/>
    <w:rsid w:val="00D962F9"/>
    <w:rsid w:val="00D96709"/>
    <w:rsid w:val="00D96FC8"/>
    <w:rsid w:val="00D978DB"/>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B067C"/>
    <w:rsid w:val="00DB0741"/>
    <w:rsid w:val="00DB1249"/>
    <w:rsid w:val="00DB1783"/>
    <w:rsid w:val="00DB233D"/>
    <w:rsid w:val="00DB2382"/>
    <w:rsid w:val="00DB2807"/>
    <w:rsid w:val="00DB3278"/>
    <w:rsid w:val="00DB37EF"/>
    <w:rsid w:val="00DB3ABE"/>
    <w:rsid w:val="00DC07B7"/>
    <w:rsid w:val="00DC0DE3"/>
    <w:rsid w:val="00DC2564"/>
    <w:rsid w:val="00DC2C5F"/>
    <w:rsid w:val="00DC33E8"/>
    <w:rsid w:val="00DC3613"/>
    <w:rsid w:val="00DC3675"/>
    <w:rsid w:val="00DC37A3"/>
    <w:rsid w:val="00DC37B5"/>
    <w:rsid w:val="00DC3E47"/>
    <w:rsid w:val="00DC4BAE"/>
    <w:rsid w:val="00DC4DF7"/>
    <w:rsid w:val="00DC5CC7"/>
    <w:rsid w:val="00DC6080"/>
    <w:rsid w:val="00DC6227"/>
    <w:rsid w:val="00DC68CD"/>
    <w:rsid w:val="00DC7202"/>
    <w:rsid w:val="00DC751D"/>
    <w:rsid w:val="00DC7C13"/>
    <w:rsid w:val="00DD0FDF"/>
    <w:rsid w:val="00DD10F3"/>
    <w:rsid w:val="00DD175B"/>
    <w:rsid w:val="00DD28B6"/>
    <w:rsid w:val="00DD2A07"/>
    <w:rsid w:val="00DD2DAA"/>
    <w:rsid w:val="00DD412D"/>
    <w:rsid w:val="00DD4141"/>
    <w:rsid w:val="00DD4F6D"/>
    <w:rsid w:val="00DD6149"/>
    <w:rsid w:val="00DD7C80"/>
    <w:rsid w:val="00DE16B4"/>
    <w:rsid w:val="00DE2F8A"/>
    <w:rsid w:val="00DE319D"/>
    <w:rsid w:val="00DE5D26"/>
    <w:rsid w:val="00DE5D6A"/>
    <w:rsid w:val="00DE5F78"/>
    <w:rsid w:val="00DE65DD"/>
    <w:rsid w:val="00DE6E6C"/>
    <w:rsid w:val="00DE7998"/>
    <w:rsid w:val="00DF03C6"/>
    <w:rsid w:val="00DF058B"/>
    <w:rsid w:val="00DF0BF7"/>
    <w:rsid w:val="00DF10EE"/>
    <w:rsid w:val="00DF29CF"/>
    <w:rsid w:val="00DF4736"/>
    <w:rsid w:val="00DF473F"/>
    <w:rsid w:val="00DF4B32"/>
    <w:rsid w:val="00DF5246"/>
    <w:rsid w:val="00DF5723"/>
    <w:rsid w:val="00DF6BB9"/>
    <w:rsid w:val="00DF723C"/>
    <w:rsid w:val="00DF729B"/>
    <w:rsid w:val="00E00D15"/>
    <w:rsid w:val="00E025B8"/>
    <w:rsid w:val="00E03A75"/>
    <w:rsid w:val="00E03E9E"/>
    <w:rsid w:val="00E0436B"/>
    <w:rsid w:val="00E044AA"/>
    <w:rsid w:val="00E0464D"/>
    <w:rsid w:val="00E049A4"/>
    <w:rsid w:val="00E04A9D"/>
    <w:rsid w:val="00E06277"/>
    <w:rsid w:val="00E0774D"/>
    <w:rsid w:val="00E10F59"/>
    <w:rsid w:val="00E11342"/>
    <w:rsid w:val="00E1188E"/>
    <w:rsid w:val="00E11E6B"/>
    <w:rsid w:val="00E12192"/>
    <w:rsid w:val="00E12506"/>
    <w:rsid w:val="00E13FA0"/>
    <w:rsid w:val="00E16637"/>
    <w:rsid w:val="00E167E0"/>
    <w:rsid w:val="00E16B64"/>
    <w:rsid w:val="00E179E0"/>
    <w:rsid w:val="00E20AB9"/>
    <w:rsid w:val="00E20F15"/>
    <w:rsid w:val="00E2145B"/>
    <w:rsid w:val="00E21C9B"/>
    <w:rsid w:val="00E22334"/>
    <w:rsid w:val="00E2271A"/>
    <w:rsid w:val="00E241BF"/>
    <w:rsid w:val="00E244B8"/>
    <w:rsid w:val="00E248DD"/>
    <w:rsid w:val="00E26222"/>
    <w:rsid w:val="00E27660"/>
    <w:rsid w:val="00E27D7C"/>
    <w:rsid w:val="00E309B7"/>
    <w:rsid w:val="00E30C92"/>
    <w:rsid w:val="00E30F85"/>
    <w:rsid w:val="00E31BDF"/>
    <w:rsid w:val="00E34DFB"/>
    <w:rsid w:val="00E35583"/>
    <w:rsid w:val="00E35F73"/>
    <w:rsid w:val="00E36AD0"/>
    <w:rsid w:val="00E37015"/>
    <w:rsid w:val="00E40389"/>
    <w:rsid w:val="00E423A1"/>
    <w:rsid w:val="00E423E1"/>
    <w:rsid w:val="00E42E23"/>
    <w:rsid w:val="00E4327E"/>
    <w:rsid w:val="00E45A96"/>
    <w:rsid w:val="00E45AA0"/>
    <w:rsid w:val="00E45C0C"/>
    <w:rsid w:val="00E45FEE"/>
    <w:rsid w:val="00E46F0F"/>
    <w:rsid w:val="00E47567"/>
    <w:rsid w:val="00E50208"/>
    <w:rsid w:val="00E50C32"/>
    <w:rsid w:val="00E5271A"/>
    <w:rsid w:val="00E52F14"/>
    <w:rsid w:val="00E53CA0"/>
    <w:rsid w:val="00E542B5"/>
    <w:rsid w:val="00E5444C"/>
    <w:rsid w:val="00E549A2"/>
    <w:rsid w:val="00E550D9"/>
    <w:rsid w:val="00E5564B"/>
    <w:rsid w:val="00E56C19"/>
    <w:rsid w:val="00E603A6"/>
    <w:rsid w:val="00E618CB"/>
    <w:rsid w:val="00E61BD0"/>
    <w:rsid w:val="00E63309"/>
    <w:rsid w:val="00E63380"/>
    <w:rsid w:val="00E638A1"/>
    <w:rsid w:val="00E638FB"/>
    <w:rsid w:val="00E641E1"/>
    <w:rsid w:val="00E645EA"/>
    <w:rsid w:val="00E64A1E"/>
    <w:rsid w:val="00E654B6"/>
    <w:rsid w:val="00E6617F"/>
    <w:rsid w:val="00E66734"/>
    <w:rsid w:val="00E66CC7"/>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071D"/>
    <w:rsid w:val="00E81B35"/>
    <w:rsid w:val="00E8216A"/>
    <w:rsid w:val="00E83588"/>
    <w:rsid w:val="00E84671"/>
    <w:rsid w:val="00E84ED6"/>
    <w:rsid w:val="00E84FA2"/>
    <w:rsid w:val="00E85A79"/>
    <w:rsid w:val="00E85B5F"/>
    <w:rsid w:val="00E86A96"/>
    <w:rsid w:val="00E86DD1"/>
    <w:rsid w:val="00E8714C"/>
    <w:rsid w:val="00E87F3F"/>
    <w:rsid w:val="00E912AE"/>
    <w:rsid w:val="00E922A6"/>
    <w:rsid w:val="00E9264B"/>
    <w:rsid w:val="00E93049"/>
    <w:rsid w:val="00E94E81"/>
    <w:rsid w:val="00E953E7"/>
    <w:rsid w:val="00E958F1"/>
    <w:rsid w:val="00E95E65"/>
    <w:rsid w:val="00E96C43"/>
    <w:rsid w:val="00E96F3F"/>
    <w:rsid w:val="00E96F83"/>
    <w:rsid w:val="00EA111E"/>
    <w:rsid w:val="00EA1F28"/>
    <w:rsid w:val="00EA324F"/>
    <w:rsid w:val="00EA3C3C"/>
    <w:rsid w:val="00EA3E67"/>
    <w:rsid w:val="00EA433F"/>
    <w:rsid w:val="00EA5362"/>
    <w:rsid w:val="00EA62E3"/>
    <w:rsid w:val="00EA7A44"/>
    <w:rsid w:val="00EA7BAE"/>
    <w:rsid w:val="00EB086F"/>
    <w:rsid w:val="00EB1FCE"/>
    <w:rsid w:val="00EB26C4"/>
    <w:rsid w:val="00EB2D40"/>
    <w:rsid w:val="00EB2E8A"/>
    <w:rsid w:val="00EB3369"/>
    <w:rsid w:val="00EB3D4C"/>
    <w:rsid w:val="00EB3FE7"/>
    <w:rsid w:val="00EB4384"/>
    <w:rsid w:val="00EB5555"/>
    <w:rsid w:val="00EB5DED"/>
    <w:rsid w:val="00EB5EBA"/>
    <w:rsid w:val="00EB6269"/>
    <w:rsid w:val="00EB641F"/>
    <w:rsid w:val="00EB6C98"/>
    <w:rsid w:val="00EB7C58"/>
    <w:rsid w:val="00EC087F"/>
    <w:rsid w:val="00EC133D"/>
    <w:rsid w:val="00EC277E"/>
    <w:rsid w:val="00EC2D63"/>
    <w:rsid w:val="00EC3176"/>
    <w:rsid w:val="00EC33F8"/>
    <w:rsid w:val="00EC398C"/>
    <w:rsid w:val="00EC67BC"/>
    <w:rsid w:val="00EC67F8"/>
    <w:rsid w:val="00EC6BC2"/>
    <w:rsid w:val="00EC7442"/>
    <w:rsid w:val="00EC7542"/>
    <w:rsid w:val="00ED0C8B"/>
    <w:rsid w:val="00ED161B"/>
    <w:rsid w:val="00ED1E18"/>
    <w:rsid w:val="00ED2FFC"/>
    <w:rsid w:val="00ED34FD"/>
    <w:rsid w:val="00ED44AA"/>
    <w:rsid w:val="00ED46EC"/>
    <w:rsid w:val="00ED51CF"/>
    <w:rsid w:val="00ED6525"/>
    <w:rsid w:val="00ED6C6A"/>
    <w:rsid w:val="00ED6E75"/>
    <w:rsid w:val="00ED748C"/>
    <w:rsid w:val="00ED76A0"/>
    <w:rsid w:val="00EE13DC"/>
    <w:rsid w:val="00EE17D3"/>
    <w:rsid w:val="00EE2EF2"/>
    <w:rsid w:val="00EE336C"/>
    <w:rsid w:val="00EE48B2"/>
    <w:rsid w:val="00EE4C39"/>
    <w:rsid w:val="00EE6C08"/>
    <w:rsid w:val="00EE6D78"/>
    <w:rsid w:val="00EE6FC0"/>
    <w:rsid w:val="00EE79E2"/>
    <w:rsid w:val="00EE7F62"/>
    <w:rsid w:val="00EF0080"/>
    <w:rsid w:val="00EF1526"/>
    <w:rsid w:val="00EF190A"/>
    <w:rsid w:val="00EF1A24"/>
    <w:rsid w:val="00EF1C8F"/>
    <w:rsid w:val="00EF3319"/>
    <w:rsid w:val="00EF4571"/>
    <w:rsid w:val="00EF565A"/>
    <w:rsid w:val="00EF5833"/>
    <w:rsid w:val="00EF58D8"/>
    <w:rsid w:val="00EF6D13"/>
    <w:rsid w:val="00EF6DAB"/>
    <w:rsid w:val="00EF77F3"/>
    <w:rsid w:val="00F00666"/>
    <w:rsid w:val="00F00DAC"/>
    <w:rsid w:val="00F01FA3"/>
    <w:rsid w:val="00F0254B"/>
    <w:rsid w:val="00F02A96"/>
    <w:rsid w:val="00F02ECD"/>
    <w:rsid w:val="00F02F76"/>
    <w:rsid w:val="00F03469"/>
    <w:rsid w:val="00F035EB"/>
    <w:rsid w:val="00F04787"/>
    <w:rsid w:val="00F04AE3"/>
    <w:rsid w:val="00F06438"/>
    <w:rsid w:val="00F0740D"/>
    <w:rsid w:val="00F074F8"/>
    <w:rsid w:val="00F078F1"/>
    <w:rsid w:val="00F10886"/>
    <w:rsid w:val="00F11729"/>
    <w:rsid w:val="00F11E62"/>
    <w:rsid w:val="00F12F53"/>
    <w:rsid w:val="00F12F55"/>
    <w:rsid w:val="00F131F6"/>
    <w:rsid w:val="00F14116"/>
    <w:rsid w:val="00F1411C"/>
    <w:rsid w:val="00F144FB"/>
    <w:rsid w:val="00F14EF4"/>
    <w:rsid w:val="00F17716"/>
    <w:rsid w:val="00F208C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3FEC"/>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2A22"/>
    <w:rsid w:val="00F55075"/>
    <w:rsid w:val="00F553CF"/>
    <w:rsid w:val="00F56761"/>
    <w:rsid w:val="00F56883"/>
    <w:rsid w:val="00F5701F"/>
    <w:rsid w:val="00F57026"/>
    <w:rsid w:val="00F57190"/>
    <w:rsid w:val="00F573C7"/>
    <w:rsid w:val="00F61073"/>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2147"/>
    <w:rsid w:val="00F739CC"/>
    <w:rsid w:val="00F74725"/>
    <w:rsid w:val="00F75171"/>
    <w:rsid w:val="00F76589"/>
    <w:rsid w:val="00F76941"/>
    <w:rsid w:val="00F769AB"/>
    <w:rsid w:val="00F77512"/>
    <w:rsid w:val="00F800DE"/>
    <w:rsid w:val="00F80387"/>
    <w:rsid w:val="00F80A0E"/>
    <w:rsid w:val="00F81429"/>
    <w:rsid w:val="00F8169C"/>
    <w:rsid w:val="00F81CD8"/>
    <w:rsid w:val="00F8224F"/>
    <w:rsid w:val="00F82610"/>
    <w:rsid w:val="00F82AE2"/>
    <w:rsid w:val="00F831BE"/>
    <w:rsid w:val="00F836C9"/>
    <w:rsid w:val="00F85025"/>
    <w:rsid w:val="00F859E8"/>
    <w:rsid w:val="00F87559"/>
    <w:rsid w:val="00F9089A"/>
    <w:rsid w:val="00F90B6E"/>
    <w:rsid w:val="00F922BE"/>
    <w:rsid w:val="00F92875"/>
    <w:rsid w:val="00F92C15"/>
    <w:rsid w:val="00F94821"/>
    <w:rsid w:val="00F94B21"/>
    <w:rsid w:val="00F94D2A"/>
    <w:rsid w:val="00F96602"/>
    <w:rsid w:val="00F966AB"/>
    <w:rsid w:val="00F96704"/>
    <w:rsid w:val="00F97851"/>
    <w:rsid w:val="00FA04E9"/>
    <w:rsid w:val="00FA07C0"/>
    <w:rsid w:val="00FA1142"/>
    <w:rsid w:val="00FA1369"/>
    <w:rsid w:val="00FA18F8"/>
    <w:rsid w:val="00FA25AC"/>
    <w:rsid w:val="00FA2684"/>
    <w:rsid w:val="00FA293F"/>
    <w:rsid w:val="00FA2D20"/>
    <w:rsid w:val="00FA3D40"/>
    <w:rsid w:val="00FA3DFB"/>
    <w:rsid w:val="00FA42CE"/>
    <w:rsid w:val="00FA45DF"/>
    <w:rsid w:val="00FA5ED9"/>
    <w:rsid w:val="00FA7953"/>
    <w:rsid w:val="00FB09D5"/>
    <w:rsid w:val="00FB0A9A"/>
    <w:rsid w:val="00FB0CE8"/>
    <w:rsid w:val="00FB0D94"/>
    <w:rsid w:val="00FB17D6"/>
    <w:rsid w:val="00FB1807"/>
    <w:rsid w:val="00FB44F9"/>
    <w:rsid w:val="00FB4BFC"/>
    <w:rsid w:val="00FB5D0E"/>
    <w:rsid w:val="00FB5DC3"/>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14BC"/>
    <w:rsid w:val="00FD397A"/>
    <w:rsid w:val="00FD416B"/>
    <w:rsid w:val="00FD45E6"/>
    <w:rsid w:val="00FD5014"/>
    <w:rsid w:val="00FD56F3"/>
    <w:rsid w:val="00FD62E3"/>
    <w:rsid w:val="00FD6741"/>
    <w:rsid w:val="00FD7A18"/>
    <w:rsid w:val="00FD7C81"/>
    <w:rsid w:val="00FD7CE1"/>
    <w:rsid w:val="00FE0C98"/>
    <w:rsid w:val="00FE0E97"/>
    <w:rsid w:val="00FE0FF8"/>
    <w:rsid w:val="00FE15E0"/>
    <w:rsid w:val="00FE1917"/>
    <w:rsid w:val="00FE24B0"/>
    <w:rsid w:val="00FE34AD"/>
    <w:rsid w:val="00FE36A0"/>
    <w:rsid w:val="00FE4F4F"/>
    <w:rsid w:val="00FE525A"/>
    <w:rsid w:val="00FE5789"/>
    <w:rsid w:val="00FE640C"/>
    <w:rsid w:val="00FE797B"/>
    <w:rsid w:val="00FE7A55"/>
    <w:rsid w:val="00FE7B37"/>
    <w:rsid w:val="00FF0FC7"/>
    <w:rsid w:val="00FF0FD7"/>
    <w:rsid w:val="00FF124E"/>
    <w:rsid w:val="00FF12E8"/>
    <w:rsid w:val="00FF191C"/>
    <w:rsid w:val="00FF1B3D"/>
    <w:rsid w:val="00FF36C4"/>
    <w:rsid w:val="00FF3987"/>
    <w:rsid w:val="00FF3F67"/>
    <w:rsid w:val="00FF412C"/>
    <w:rsid w:val="00FF4F00"/>
    <w:rsid w:val="00FF6B58"/>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79512"/>
  <w15:docId w15:val="{A64C1EBD-7319-DF47-A3D3-9B696EF1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F473A"/>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0F6408"/>
    <w:pPr>
      <w:spacing w:before="360" w:line="312" w:lineRule="auto"/>
      <w:ind w:left="0"/>
      <w:outlineLvl w:val="0"/>
    </w:pPr>
    <w:rPr>
      <w:rFonts w:ascii="Garamond" w:hAnsi="Garamond"/>
      <w:b/>
      <w:sz w:val="24"/>
      <w:szCs w:val="24"/>
    </w:rPr>
  </w:style>
  <w:style w:type="paragraph" w:styleId="Naslov2">
    <w:name w:val="heading 2"/>
    <w:basedOn w:val="Navaden"/>
    <w:next w:val="Navaden"/>
    <w:link w:val="Naslov2Znak"/>
    <w:autoRedefine/>
    <w:uiPriority w:val="9"/>
    <w:unhideWhenUsed/>
    <w:qFormat/>
    <w:rsid w:val="00AC6BF1"/>
    <w:pPr>
      <w:keepNext/>
      <w:keepLines/>
      <w:widowControl w:val="0"/>
      <w:spacing w:before="220" w:after="240" w:line="360" w:lineRule="auto"/>
      <w:jc w:val="both"/>
      <w:outlineLvl w:val="1"/>
    </w:pPr>
    <w:rPr>
      <w:rFonts w:ascii="Garamond" w:eastAsia="Arial Unicode MS" w:hAnsi="Garamond"/>
      <w:b/>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0F6408"/>
    <w:rPr>
      <w:rFonts w:ascii="Garamond" w:hAnsi="Garamond"/>
      <w:b/>
      <w:sz w:val="24"/>
      <w:szCs w:val="24"/>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seznam,Bullet Number,S-List Paragraph,Diligence Check,Use Case List Paragraph,Heading2,za tekst,Označevanje,List Paragraph1,List Paragraph2,Colorful List - Accent 11,K1,Table of contents numbered,Elenco num ARGEA,body,Odsek zoznamu2"/>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AC6BF1"/>
    <w:rPr>
      <w:rFonts w:ascii="Garamond" w:eastAsia="Arial Unicode MS" w:hAnsi="Garamond"/>
      <w:b/>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K1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3">
    <w:name w:val="Body Text 3"/>
    <w:basedOn w:val="Navaden"/>
    <w:link w:val="Telobesedila3Znak"/>
    <w:uiPriority w:val="99"/>
    <w:unhideWhenUsed/>
    <w:rsid w:val="00FA1142"/>
    <w:pPr>
      <w:spacing w:after="120"/>
    </w:pPr>
    <w:rPr>
      <w:sz w:val="16"/>
      <w:szCs w:val="16"/>
    </w:rPr>
  </w:style>
  <w:style w:type="character" w:customStyle="1" w:styleId="Telobesedila3Znak">
    <w:name w:val="Telo besedila 3 Znak"/>
    <w:basedOn w:val="Privzetapisavaodstavka"/>
    <w:link w:val="Telobesedila3"/>
    <w:uiPriority w:val="99"/>
    <w:rsid w:val="00FA1142"/>
    <w:rPr>
      <w:sz w:val="16"/>
      <w:szCs w:val="16"/>
      <w:lang w:eastAsia="en-US"/>
    </w:rPr>
  </w:style>
  <w:style w:type="paragraph" w:customStyle="1" w:styleId="Alinea">
    <w:name w:val="Alinea"/>
    <w:basedOn w:val="Navaden"/>
    <w:uiPriority w:val="99"/>
    <w:rsid w:val="00FA1142"/>
    <w:pPr>
      <w:numPr>
        <w:numId w:val="7"/>
      </w:numPr>
      <w:spacing w:after="60" w:line="240" w:lineRule="auto"/>
      <w:ind w:left="714" w:hanging="357"/>
      <w:jc w:val="both"/>
    </w:pPr>
    <w:rPr>
      <w:rFonts w:ascii="InterstateCE-Light" w:eastAsia="Times New Roman" w:hAnsi="InterstateCE-Light"/>
      <w:sz w:val="20"/>
      <w:szCs w:val="24"/>
      <w:lang w:eastAsia="sl-SI"/>
    </w:rPr>
  </w:style>
  <w:style w:type="table" w:customStyle="1" w:styleId="Tabelamrea2">
    <w:name w:val="Tabela – mreža2"/>
    <w:basedOn w:val="Navadnatabela"/>
    <w:next w:val="Tabelamrea"/>
    <w:uiPriority w:val="59"/>
    <w:rsid w:val="00911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1C4A3B"/>
    <w:pPr>
      <w:spacing w:after="100"/>
      <w:ind w:left="440"/>
    </w:pPr>
  </w:style>
  <w:style w:type="paragraph" w:customStyle="1" w:styleId="Style17">
    <w:name w:val="Style17"/>
    <w:basedOn w:val="Navaden"/>
    <w:uiPriority w:val="99"/>
    <w:rsid w:val="00C85AB6"/>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table" w:customStyle="1" w:styleId="Tabelamrea11">
    <w:name w:val="Tabela – mreža11"/>
    <w:basedOn w:val="Navadnatabela"/>
    <w:uiPriority w:val="39"/>
    <w:rsid w:val="002255E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2255E5"/>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9F473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E741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920838">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111237">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07893627">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52343078">
      <w:bodyDiv w:val="1"/>
      <w:marLeft w:val="0"/>
      <w:marRight w:val="0"/>
      <w:marTop w:val="0"/>
      <w:marBottom w:val="0"/>
      <w:divBdr>
        <w:top w:val="none" w:sz="0" w:space="0" w:color="auto"/>
        <w:left w:val="none" w:sz="0" w:space="0" w:color="auto"/>
        <w:bottom w:val="none" w:sz="0" w:space="0" w:color="auto"/>
        <w:right w:val="none" w:sz="0" w:space="0" w:color="auto"/>
      </w:divBdr>
    </w:div>
    <w:div w:id="1057168449">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23455766">
      <w:bodyDiv w:val="1"/>
      <w:marLeft w:val="0"/>
      <w:marRight w:val="0"/>
      <w:marTop w:val="0"/>
      <w:marBottom w:val="0"/>
      <w:divBdr>
        <w:top w:val="none" w:sz="0" w:space="0" w:color="auto"/>
        <w:left w:val="none" w:sz="0" w:space="0" w:color="auto"/>
        <w:bottom w:val="none" w:sz="0" w:space="0" w:color="auto"/>
        <w:right w:val="none" w:sz="0" w:space="0" w:color="auto"/>
      </w:divBdr>
      <w:divsChild>
        <w:div w:id="932932344">
          <w:marLeft w:val="0"/>
          <w:marRight w:val="0"/>
          <w:marTop w:val="0"/>
          <w:marBottom w:val="0"/>
          <w:divBdr>
            <w:top w:val="none" w:sz="0" w:space="0" w:color="auto"/>
            <w:left w:val="none" w:sz="0" w:space="0" w:color="auto"/>
            <w:bottom w:val="none" w:sz="0" w:space="0" w:color="auto"/>
            <w:right w:val="none" w:sz="0" w:space="0" w:color="auto"/>
          </w:divBdr>
        </w:div>
      </w:divsChild>
    </w:div>
    <w:div w:id="164052836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68E22-4A28-46B2-BA86-9091FD478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34</Pages>
  <Words>9631</Words>
  <Characters>54898</Characters>
  <Application>Microsoft Office Word</Application>
  <DocSecurity>0</DocSecurity>
  <Lines>457</Lines>
  <Paragraphs>128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Company>
  <LinksUpToDate>false</LinksUpToDate>
  <CharactersWithSpaces>64401</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6</cp:revision>
  <cp:lastPrinted>2024-07-31T11:45:00Z</cp:lastPrinted>
  <dcterms:created xsi:type="dcterms:W3CDTF">2024-07-31T11:42:00Z</dcterms:created>
  <dcterms:modified xsi:type="dcterms:W3CDTF">2024-07-31T11:57:00Z</dcterms:modified>
</cp:coreProperties>
</file>